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A8FF" w14:textId="77777777" w:rsidR="0006192B" w:rsidRPr="0006192B" w:rsidRDefault="0006192B" w:rsidP="0006192B">
      <w:pPr>
        <w:shd w:val="clear" w:color="auto" w:fill="F4F4F4"/>
        <w:spacing w:before="420" w:after="210" w:line="240" w:lineRule="auto"/>
        <w:outlineLvl w:val="0"/>
        <w:rPr>
          <w:rFonts w:ascii="Arial" w:eastAsia="Times New Roman" w:hAnsi="Arial" w:cs="Arial"/>
          <w:color w:val="2C2A29"/>
          <w:kern w:val="36"/>
          <w:sz w:val="75"/>
          <w:szCs w:val="75"/>
        </w:rPr>
      </w:pPr>
      <w:r w:rsidRPr="0006192B">
        <w:rPr>
          <w:rFonts w:ascii="Arial" w:eastAsia="Times New Roman" w:hAnsi="Arial" w:cs="Arial"/>
          <w:color w:val="2C2A29"/>
          <w:kern w:val="36"/>
          <w:sz w:val="75"/>
          <w:szCs w:val="75"/>
        </w:rPr>
        <w:t>4-OP-E-5 Emergency Management</w:t>
      </w:r>
    </w:p>
    <w:p w14:paraId="237524FE" w14:textId="77777777" w:rsidR="0006192B" w:rsidRPr="0006192B" w:rsidRDefault="0006192B" w:rsidP="0006192B">
      <w:pPr>
        <w:shd w:val="clear" w:color="auto" w:fill="F4F4F4"/>
        <w:spacing w:after="210" w:line="240" w:lineRule="auto"/>
        <w:rPr>
          <w:rFonts w:ascii="Arial" w:eastAsia="Times New Roman" w:hAnsi="Arial" w:cs="Arial"/>
          <w:color w:val="2C2A29"/>
          <w:sz w:val="24"/>
          <w:szCs w:val="24"/>
        </w:rPr>
      </w:pPr>
      <w:r w:rsidRPr="0006192B">
        <w:rPr>
          <w:rFonts w:ascii="Arial" w:eastAsia="Times New Roman" w:hAnsi="Arial" w:cs="Arial"/>
          <w:b/>
          <w:bCs/>
          <w:color w:val="2C2A29"/>
          <w:sz w:val="24"/>
          <w:szCs w:val="24"/>
        </w:rPr>
        <w:t>Responsible Executive:</w:t>
      </w:r>
      <w:r w:rsidRPr="0006192B">
        <w:rPr>
          <w:rFonts w:ascii="Arial" w:eastAsia="Times New Roman" w:hAnsi="Arial" w:cs="Arial"/>
          <w:color w:val="2C2A29"/>
          <w:sz w:val="24"/>
          <w:szCs w:val="24"/>
        </w:rPr>
        <w:t>​ Finance and Administration</w:t>
      </w:r>
    </w:p>
    <w:p w14:paraId="6018DC8B" w14:textId="77777777" w:rsidR="0006192B" w:rsidRPr="0006192B" w:rsidRDefault="0006192B" w:rsidP="0006192B">
      <w:pPr>
        <w:shd w:val="clear" w:color="auto" w:fill="F4F4F4"/>
        <w:spacing w:after="210" w:line="240" w:lineRule="auto"/>
        <w:rPr>
          <w:rFonts w:ascii="Arial" w:eastAsia="Times New Roman" w:hAnsi="Arial" w:cs="Arial"/>
          <w:color w:val="2C2A29"/>
          <w:sz w:val="24"/>
          <w:szCs w:val="24"/>
        </w:rPr>
      </w:pPr>
      <w:r w:rsidRPr="0006192B">
        <w:rPr>
          <w:rFonts w:ascii="Arial" w:eastAsia="Times New Roman" w:hAnsi="Arial" w:cs="Arial"/>
          <w:b/>
          <w:bCs/>
          <w:color w:val="2C2A29"/>
          <w:sz w:val="24"/>
          <w:szCs w:val="24"/>
        </w:rPr>
        <w:t>Approving Official:</w:t>
      </w:r>
      <w:r w:rsidRPr="0006192B">
        <w:rPr>
          <w:rFonts w:ascii="Arial" w:eastAsia="Times New Roman" w:hAnsi="Arial" w:cs="Arial"/>
          <w:color w:val="2C2A29"/>
          <w:sz w:val="24"/>
          <w:szCs w:val="24"/>
        </w:rPr>
        <w:t> Vice President for Finance and Administration</w:t>
      </w:r>
    </w:p>
    <w:p w14:paraId="34D1AA25" w14:textId="767FB092" w:rsidR="0006192B" w:rsidRPr="000E25FA" w:rsidRDefault="0006192B" w:rsidP="0006192B">
      <w:pPr>
        <w:shd w:val="clear" w:color="auto" w:fill="F4F4F4"/>
        <w:spacing w:after="210" w:line="240" w:lineRule="auto"/>
        <w:rPr>
          <w:rFonts w:ascii="Arial" w:eastAsia="Times New Roman" w:hAnsi="Arial" w:cs="Arial"/>
          <w:color w:val="2C2A29"/>
          <w:sz w:val="24"/>
          <w:szCs w:val="24"/>
        </w:rPr>
      </w:pPr>
      <w:r w:rsidRPr="0006192B">
        <w:rPr>
          <w:rFonts w:ascii="Arial" w:eastAsia="Times New Roman" w:hAnsi="Arial" w:cs="Arial"/>
          <w:b/>
          <w:bCs/>
          <w:color w:val="2C2A29"/>
          <w:sz w:val="24"/>
          <w:szCs w:val="24"/>
        </w:rPr>
        <w:t>Effective Date:</w:t>
      </w:r>
      <w:r w:rsidRPr="0006192B">
        <w:rPr>
          <w:rFonts w:ascii="Arial" w:eastAsia="Times New Roman" w:hAnsi="Arial" w:cs="Arial"/>
          <w:color w:val="2C2A29"/>
          <w:sz w:val="24"/>
          <w:szCs w:val="24"/>
        </w:rPr>
        <w:t> </w:t>
      </w:r>
      <w:r w:rsidR="000E25FA" w:rsidRPr="00015C38">
        <w:rPr>
          <w:rFonts w:ascii="Arial" w:eastAsia="Times New Roman" w:hAnsi="Arial" w:cs="Arial"/>
          <w:color w:val="2C2A29"/>
          <w:sz w:val="24"/>
          <w:szCs w:val="24"/>
        </w:rPr>
        <w:t>On approval-TBD</w:t>
      </w:r>
    </w:p>
    <w:p w14:paraId="6A792BA0" w14:textId="32C12885" w:rsidR="0006192B" w:rsidRPr="00015C38" w:rsidRDefault="000E25FA" w:rsidP="0006192B">
      <w:pPr>
        <w:shd w:val="clear" w:color="auto" w:fill="F4F4F4"/>
        <w:spacing w:after="210" w:line="240" w:lineRule="auto"/>
        <w:rPr>
          <w:rFonts w:ascii="Arial" w:eastAsia="Times New Roman" w:hAnsi="Arial" w:cs="Arial"/>
          <w:strike/>
          <w:color w:val="2C2A29"/>
          <w:sz w:val="24"/>
          <w:szCs w:val="24"/>
        </w:rPr>
      </w:pPr>
      <w:r w:rsidRPr="00015C38">
        <w:rPr>
          <w:rFonts w:ascii="Arial" w:eastAsia="Times New Roman" w:hAnsi="Arial" w:cs="Arial"/>
          <w:b/>
          <w:bCs/>
          <w:color w:val="2C2A29"/>
          <w:sz w:val="24"/>
          <w:szCs w:val="24"/>
        </w:rPr>
        <w:t>Revision History</w:t>
      </w:r>
      <w:r w:rsidR="0006192B" w:rsidRPr="0006192B">
        <w:rPr>
          <w:rFonts w:ascii="Arial" w:eastAsia="Times New Roman" w:hAnsi="Arial" w:cs="Arial"/>
          <w:b/>
          <w:bCs/>
          <w:color w:val="2C2A29"/>
          <w:sz w:val="24"/>
          <w:szCs w:val="24"/>
        </w:rPr>
        <w:t>:</w:t>
      </w:r>
      <w:r w:rsidR="0006192B" w:rsidRPr="0006192B">
        <w:rPr>
          <w:rFonts w:ascii="Arial" w:eastAsia="Times New Roman" w:hAnsi="Arial" w:cs="Arial"/>
          <w:color w:val="2C2A29"/>
          <w:sz w:val="24"/>
          <w:szCs w:val="24"/>
        </w:rPr>
        <w:t> </w:t>
      </w:r>
      <w:r>
        <w:rPr>
          <w:rFonts w:ascii="Arial" w:eastAsia="Times New Roman" w:hAnsi="Arial" w:cs="Arial"/>
          <w:color w:val="2C2A29"/>
          <w:sz w:val="24"/>
          <w:szCs w:val="24"/>
        </w:rPr>
        <w:t xml:space="preserve">New, </w:t>
      </w:r>
      <w:r w:rsidR="002B0F44">
        <w:rPr>
          <w:rFonts w:ascii="Arial" w:eastAsia="Times New Roman" w:hAnsi="Arial" w:cs="Arial"/>
          <w:color w:val="2C2A29"/>
          <w:sz w:val="24"/>
          <w:szCs w:val="24"/>
        </w:rPr>
        <w:t>January</w:t>
      </w:r>
      <w:r>
        <w:rPr>
          <w:rFonts w:ascii="Arial" w:eastAsia="Times New Roman" w:hAnsi="Arial" w:cs="Arial"/>
          <w:color w:val="2C2A29"/>
          <w:sz w:val="24"/>
          <w:szCs w:val="24"/>
        </w:rPr>
        <w:t xml:space="preserve"> 1, 2014, Amended, ________</w:t>
      </w:r>
    </w:p>
    <w:p w14:paraId="458B7F54" w14:textId="77777777" w:rsidR="0006192B" w:rsidRPr="0006192B" w:rsidRDefault="00014BB4" w:rsidP="0006192B">
      <w:pPr>
        <w:shd w:val="clear" w:color="auto" w:fill="F4F4F4"/>
        <w:spacing w:before="420" w:after="420" w:line="240" w:lineRule="auto"/>
        <w:rPr>
          <w:rFonts w:ascii="Arial" w:eastAsia="Times New Roman" w:hAnsi="Arial" w:cs="Arial"/>
          <w:color w:val="2C2A29"/>
          <w:sz w:val="24"/>
          <w:szCs w:val="24"/>
        </w:rPr>
      </w:pPr>
      <w:r>
        <w:rPr>
          <w:rFonts w:ascii="Arial" w:eastAsia="Times New Roman" w:hAnsi="Arial" w:cs="Arial"/>
          <w:color w:val="2C2A29"/>
          <w:sz w:val="24"/>
          <w:szCs w:val="24"/>
        </w:rPr>
        <w:pict w14:anchorId="7F874A87">
          <v:rect id="_x0000_i1025" style="width:0;height:0" o:hralign="center" o:hrstd="t" o:hr="t" fillcolor="#a0a0a0" stroked="f"/>
        </w:pict>
      </w:r>
    </w:p>
    <w:p w14:paraId="61F5B36E" w14:textId="6B74D510" w:rsidR="000E25FA" w:rsidRDefault="00612DA2">
      <w:pPr>
        <w:shd w:val="clear" w:color="auto" w:fill="F4F4F4"/>
        <w:spacing w:after="210" w:line="240" w:lineRule="auto"/>
        <w:rPr>
          <w:rFonts w:ascii="Arial" w:eastAsia="Times New Roman" w:hAnsi="Arial" w:cs="Arial"/>
          <w:b/>
          <w:bCs/>
          <w:color w:val="2C2A29"/>
          <w:sz w:val="24"/>
          <w:szCs w:val="24"/>
        </w:rPr>
      </w:pPr>
      <w:r w:rsidRPr="00795197">
        <w:rPr>
          <w:rFonts w:ascii="Arial" w:eastAsia="Times New Roman" w:hAnsi="Arial" w:cs="Arial"/>
          <w:b/>
          <w:bCs/>
          <w:color w:val="2C2A29"/>
          <w:sz w:val="24"/>
          <w:szCs w:val="24"/>
        </w:rPr>
        <w:t>I.   INTRODUCTION</w:t>
      </w:r>
    </w:p>
    <w:p w14:paraId="58B65C29" w14:textId="210D46B1" w:rsidR="00241442" w:rsidRPr="0006192B" w:rsidRDefault="0006192B" w:rsidP="0006192B">
      <w:pPr>
        <w:shd w:val="clear" w:color="auto" w:fill="F4F4F4"/>
        <w:spacing w:after="210" w:line="240" w:lineRule="auto"/>
        <w:rPr>
          <w:rFonts w:ascii="Arial" w:eastAsia="Times New Roman" w:hAnsi="Arial" w:cs="Arial"/>
          <w:color w:val="2C2A29"/>
          <w:sz w:val="24"/>
          <w:szCs w:val="24"/>
        </w:rPr>
      </w:pPr>
      <w:r w:rsidRPr="0006192B">
        <w:rPr>
          <w:rFonts w:ascii="Arial" w:eastAsia="Times New Roman" w:hAnsi="Arial" w:cs="Arial"/>
          <w:b/>
          <w:bCs/>
          <w:color w:val="2C2A29"/>
          <w:sz w:val="24"/>
          <w:szCs w:val="24"/>
        </w:rPr>
        <w:t>OBJECTIVE</w:t>
      </w:r>
      <w:r w:rsidR="00241442">
        <w:rPr>
          <w:rFonts w:ascii="Arial" w:eastAsia="Times New Roman" w:hAnsi="Arial" w:cs="Arial"/>
          <w:b/>
          <w:bCs/>
          <w:color w:val="2C2A29"/>
          <w:sz w:val="24"/>
          <w:szCs w:val="24"/>
        </w:rPr>
        <w:t xml:space="preserve"> </w:t>
      </w:r>
    </w:p>
    <w:p w14:paraId="66FA77B2" w14:textId="4E87CCB8" w:rsidR="0006192B" w:rsidRDefault="0006192B" w:rsidP="005901A4">
      <w:pPr>
        <w:shd w:val="clear" w:color="auto" w:fill="F4F4F4"/>
        <w:spacing w:after="210" w:line="240" w:lineRule="auto"/>
        <w:jc w:val="both"/>
        <w:rPr>
          <w:rFonts w:ascii="Arial" w:eastAsia="Times New Roman" w:hAnsi="Arial" w:cs="Arial"/>
          <w:color w:val="2C2A29"/>
          <w:sz w:val="24"/>
          <w:szCs w:val="24"/>
        </w:rPr>
      </w:pPr>
      <w:r w:rsidRPr="0006192B">
        <w:rPr>
          <w:rFonts w:ascii="Arial" w:eastAsia="Times New Roman" w:hAnsi="Arial" w:cs="Arial"/>
          <w:color w:val="2C2A29"/>
          <w:sz w:val="24"/>
          <w:szCs w:val="24"/>
        </w:rPr>
        <w:t xml:space="preserve">To establish </w:t>
      </w:r>
      <w:r>
        <w:rPr>
          <w:rFonts w:ascii="Arial" w:eastAsia="Times New Roman" w:hAnsi="Arial" w:cs="Arial"/>
          <w:color w:val="2C2A29"/>
          <w:sz w:val="24"/>
          <w:szCs w:val="24"/>
        </w:rPr>
        <w:t xml:space="preserve">and maintain a </w:t>
      </w:r>
      <w:r w:rsidRPr="0006192B">
        <w:rPr>
          <w:rFonts w:ascii="Arial" w:eastAsia="Times New Roman" w:hAnsi="Arial" w:cs="Arial"/>
          <w:color w:val="2C2A29"/>
          <w:sz w:val="24"/>
          <w:szCs w:val="24"/>
        </w:rPr>
        <w:t xml:space="preserve">framework </w:t>
      </w:r>
      <w:r w:rsidR="001757E5">
        <w:rPr>
          <w:rFonts w:ascii="Arial" w:eastAsia="Times New Roman" w:hAnsi="Arial" w:cs="Arial"/>
          <w:color w:val="2C2A29"/>
          <w:sz w:val="24"/>
          <w:szCs w:val="24"/>
        </w:rPr>
        <w:t>by</w:t>
      </w:r>
      <w:r w:rsidRPr="0006192B">
        <w:rPr>
          <w:rFonts w:ascii="Arial" w:eastAsia="Times New Roman" w:hAnsi="Arial" w:cs="Arial"/>
          <w:color w:val="2C2A29"/>
          <w:sz w:val="24"/>
          <w:szCs w:val="24"/>
        </w:rPr>
        <w:t xml:space="preserve"> which the University prepares for, responds to, recovers from, and mitigates against the effects of a wide </w:t>
      </w:r>
      <w:r w:rsidR="001757E5">
        <w:rPr>
          <w:rFonts w:ascii="Arial" w:eastAsia="Times New Roman" w:hAnsi="Arial" w:cs="Arial"/>
          <w:color w:val="2C2A29"/>
          <w:sz w:val="24"/>
          <w:szCs w:val="24"/>
        </w:rPr>
        <w:t>range</w:t>
      </w:r>
      <w:r w:rsidR="004E013A" w:rsidRPr="0006192B">
        <w:rPr>
          <w:rFonts w:ascii="Arial" w:eastAsia="Times New Roman" w:hAnsi="Arial" w:cs="Arial"/>
          <w:color w:val="2C2A29"/>
          <w:sz w:val="24"/>
          <w:szCs w:val="24"/>
        </w:rPr>
        <w:t xml:space="preserve"> of</w:t>
      </w:r>
      <w:r w:rsidRPr="0006192B">
        <w:rPr>
          <w:rFonts w:ascii="Arial" w:eastAsia="Times New Roman" w:hAnsi="Arial" w:cs="Arial"/>
          <w:color w:val="2C2A29"/>
          <w:sz w:val="24"/>
          <w:szCs w:val="24"/>
        </w:rPr>
        <w:t xml:space="preserve"> emergencies and disasters that could adversely affect the health, safety, and/or general welfare of its students, faculty, staff, visitors, and families</w:t>
      </w:r>
      <w:r w:rsidR="001757E5">
        <w:rPr>
          <w:rFonts w:ascii="Arial" w:eastAsia="Times New Roman" w:hAnsi="Arial" w:cs="Arial"/>
          <w:color w:val="2C2A29"/>
          <w:sz w:val="24"/>
          <w:szCs w:val="24"/>
        </w:rPr>
        <w:t>.</w:t>
      </w:r>
    </w:p>
    <w:p w14:paraId="4AC57CB2" w14:textId="33343693" w:rsidR="00795197" w:rsidRPr="0006192B" w:rsidRDefault="00795197" w:rsidP="005901A4">
      <w:pPr>
        <w:shd w:val="clear" w:color="auto" w:fill="F4F4F4"/>
        <w:spacing w:after="210" w:line="240" w:lineRule="auto"/>
        <w:jc w:val="both"/>
        <w:rPr>
          <w:rFonts w:ascii="Arial" w:eastAsia="Times New Roman" w:hAnsi="Arial" w:cs="Arial"/>
          <w:color w:val="2C2A29"/>
          <w:sz w:val="24"/>
          <w:szCs w:val="24"/>
        </w:rPr>
      </w:pPr>
      <w:r>
        <w:rPr>
          <w:rFonts w:ascii="Arial" w:eastAsia="Times New Roman" w:hAnsi="Arial" w:cs="Arial"/>
          <w:color w:val="2C2A29"/>
          <w:sz w:val="24"/>
          <w:szCs w:val="24"/>
        </w:rPr>
        <w:t>This policy serves as the administrative foundation for the Florida State University Emergency Management Program. This policy outlines the delegation of authority for Program implementation and the Program’s primary administrative responsibilities. This policy does not serve to outline’s roles and responsibilities during emergency operations; rather, such information is outlined in the Florida State University Comprehensive Emergency Management Plan and other emergency plan, policies, and procedures developed and maintained by departments across the University.</w:t>
      </w:r>
    </w:p>
    <w:p w14:paraId="31CEC999" w14:textId="77777777" w:rsidR="0006192B" w:rsidRPr="0006192B" w:rsidRDefault="0006192B" w:rsidP="0006192B">
      <w:pPr>
        <w:shd w:val="clear" w:color="auto" w:fill="F4F4F4"/>
        <w:spacing w:after="210" w:line="240" w:lineRule="auto"/>
        <w:rPr>
          <w:rFonts w:ascii="Arial" w:eastAsia="Times New Roman" w:hAnsi="Arial" w:cs="Arial"/>
          <w:color w:val="2C2A29"/>
          <w:sz w:val="24"/>
          <w:szCs w:val="24"/>
        </w:rPr>
      </w:pPr>
      <w:r w:rsidRPr="0006192B">
        <w:rPr>
          <w:rFonts w:ascii="Arial" w:eastAsia="Times New Roman" w:hAnsi="Arial" w:cs="Arial"/>
          <w:b/>
          <w:bCs/>
          <w:color w:val="2C2A29"/>
          <w:sz w:val="24"/>
          <w:szCs w:val="24"/>
        </w:rPr>
        <w:t>OVERVIEW</w:t>
      </w:r>
    </w:p>
    <w:p w14:paraId="6518B591" w14:textId="6232FA4A" w:rsidR="00241442" w:rsidRPr="00015C38" w:rsidRDefault="001757E5" w:rsidP="00015C38">
      <w:pPr>
        <w:shd w:val="clear" w:color="auto" w:fill="F4F4F4"/>
        <w:spacing w:after="210"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T</w:t>
      </w:r>
      <w:r w:rsidR="0006192B" w:rsidRPr="00015C38">
        <w:rPr>
          <w:rFonts w:ascii="Arial" w:eastAsia="Times New Roman" w:hAnsi="Arial" w:cs="Arial"/>
          <w:color w:val="2C2A29"/>
          <w:sz w:val="24"/>
          <w:szCs w:val="24"/>
        </w:rPr>
        <w:t>he Florida State University Emergency Management</w:t>
      </w:r>
      <w:r w:rsidR="00795197" w:rsidRPr="00015C38">
        <w:rPr>
          <w:rFonts w:ascii="Arial" w:eastAsia="Times New Roman" w:hAnsi="Arial" w:cs="Arial"/>
          <w:color w:val="2C2A29"/>
          <w:sz w:val="24"/>
          <w:szCs w:val="24"/>
        </w:rPr>
        <w:t xml:space="preserve"> P</w:t>
      </w:r>
      <w:r w:rsidR="0006192B" w:rsidRPr="00015C38">
        <w:rPr>
          <w:rFonts w:ascii="Arial" w:eastAsia="Times New Roman" w:hAnsi="Arial" w:cs="Arial"/>
          <w:color w:val="2C2A29"/>
          <w:sz w:val="24"/>
          <w:szCs w:val="24"/>
        </w:rPr>
        <w:t xml:space="preserve">rogram </w:t>
      </w:r>
      <w:r w:rsidR="00795197" w:rsidRPr="00015C38">
        <w:rPr>
          <w:rFonts w:ascii="Arial" w:eastAsia="Times New Roman" w:hAnsi="Arial" w:cs="Arial"/>
          <w:color w:val="2C2A29"/>
          <w:sz w:val="24"/>
          <w:szCs w:val="24"/>
        </w:rPr>
        <w:t>facilitates</w:t>
      </w:r>
      <w:r w:rsidR="0006192B" w:rsidRPr="00015C38">
        <w:rPr>
          <w:rFonts w:ascii="Arial" w:eastAsia="Times New Roman" w:hAnsi="Arial" w:cs="Arial"/>
          <w:color w:val="2C2A29"/>
          <w:sz w:val="24"/>
          <w:szCs w:val="24"/>
        </w:rPr>
        <w:t xml:space="preserve"> the University's all-hazards emergency </w:t>
      </w:r>
      <w:r w:rsidR="004E013A" w:rsidRPr="00015C38">
        <w:rPr>
          <w:rFonts w:ascii="Arial" w:eastAsia="Times New Roman" w:hAnsi="Arial" w:cs="Arial"/>
          <w:color w:val="2C2A29"/>
          <w:sz w:val="24"/>
          <w:szCs w:val="24"/>
        </w:rPr>
        <w:t>framework that</w:t>
      </w:r>
      <w:r w:rsidR="0006192B" w:rsidRPr="00015C38">
        <w:rPr>
          <w:rFonts w:ascii="Arial" w:eastAsia="Times New Roman" w:hAnsi="Arial" w:cs="Arial"/>
          <w:color w:val="2C2A29"/>
          <w:sz w:val="24"/>
          <w:szCs w:val="24"/>
        </w:rPr>
        <w:t xml:space="preserve"> drives preparedness, response, recovery and mitigation actions for a variety of emergency conditions. This is </w:t>
      </w:r>
      <w:r w:rsidR="00241442" w:rsidRPr="00015C38">
        <w:rPr>
          <w:rFonts w:ascii="Arial" w:eastAsia="Times New Roman" w:hAnsi="Arial" w:cs="Arial"/>
          <w:color w:val="2C2A29"/>
          <w:sz w:val="24"/>
          <w:szCs w:val="24"/>
        </w:rPr>
        <w:t>a</w:t>
      </w:r>
      <w:r w:rsidR="0006192B" w:rsidRPr="00015C38">
        <w:rPr>
          <w:rFonts w:ascii="Arial" w:eastAsia="Times New Roman" w:hAnsi="Arial" w:cs="Arial"/>
          <w:color w:val="2C2A29"/>
          <w:sz w:val="24"/>
          <w:szCs w:val="24"/>
        </w:rPr>
        <w:t xml:space="preserve">ccomplished by a </w:t>
      </w:r>
      <w:r w:rsidR="00241442" w:rsidRPr="00015C38">
        <w:rPr>
          <w:rFonts w:ascii="Arial" w:eastAsia="Times New Roman" w:hAnsi="Arial" w:cs="Arial"/>
          <w:color w:val="2C2A29"/>
          <w:sz w:val="24"/>
          <w:szCs w:val="24"/>
        </w:rPr>
        <w:t>multi-facetted</w:t>
      </w:r>
      <w:r w:rsidR="0006192B" w:rsidRPr="00015C38">
        <w:rPr>
          <w:rFonts w:ascii="Arial" w:eastAsia="Times New Roman" w:hAnsi="Arial" w:cs="Arial"/>
          <w:color w:val="2C2A29"/>
          <w:sz w:val="24"/>
          <w:szCs w:val="24"/>
        </w:rPr>
        <w:t xml:space="preserve"> approach that includes engaging internal and external </w:t>
      </w:r>
      <w:r w:rsidR="00795197" w:rsidRPr="00015C38">
        <w:rPr>
          <w:rFonts w:ascii="Arial" w:eastAsia="Times New Roman" w:hAnsi="Arial" w:cs="Arial"/>
          <w:color w:val="2C2A29"/>
          <w:sz w:val="24"/>
          <w:szCs w:val="24"/>
        </w:rPr>
        <w:t xml:space="preserve">higher, </w:t>
      </w:r>
      <w:proofErr w:type="gramStart"/>
      <w:r w:rsidR="00795197" w:rsidRPr="00015C38">
        <w:rPr>
          <w:rFonts w:ascii="Arial" w:eastAsia="Times New Roman" w:hAnsi="Arial" w:cs="Arial"/>
          <w:color w:val="2C2A29"/>
          <w:sz w:val="24"/>
          <w:szCs w:val="24"/>
        </w:rPr>
        <w:t>lateral</w:t>
      </w:r>
      <w:proofErr w:type="gramEnd"/>
      <w:r w:rsidR="00795197" w:rsidRPr="00015C38">
        <w:rPr>
          <w:rFonts w:ascii="Arial" w:eastAsia="Times New Roman" w:hAnsi="Arial" w:cs="Arial"/>
          <w:color w:val="2C2A29"/>
          <w:sz w:val="24"/>
          <w:szCs w:val="24"/>
        </w:rPr>
        <w:t xml:space="preserve"> and subordinate </w:t>
      </w:r>
      <w:r w:rsidR="0006192B" w:rsidRPr="00015C38">
        <w:rPr>
          <w:rFonts w:ascii="Arial" w:eastAsia="Times New Roman" w:hAnsi="Arial" w:cs="Arial"/>
          <w:color w:val="2C2A29"/>
          <w:sz w:val="24"/>
          <w:szCs w:val="24"/>
        </w:rPr>
        <w:t>stakeholders in plan devel</w:t>
      </w:r>
      <w:r w:rsidR="00241442" w:rsidRPr="00015C38">
        <w:rPr>
          <w:rFonts w:ascii="Arial" w:eastAsia="Times New Roman" w:hAnsi="Arial" w:cs="Arial"/>
          <w:color w:val="2C2A29"/>
          <w:sz w:val="24"/>
          <w:szCs w:val="24"/>
        </w:rPr>
        <w:t xml:space="preserve">opment, training, exercises, </w:t>
      </w:r>
      <w:r w:rsidR="0006192B" w:rsidRPr="00015C38">
        <w:rPr>
          <w:rFonts w:ascii="Arial" w:eastAsia="Times New Roman" w:hAnsi="Arial" w:cs="Arial"/>
          <w:color w:val="2C2A29"/>
          <w:sz w:val="24"/>
          <w:szCs w:val="24"/>
        </w:rPr>
        <w:t>outreach</w:t>
      </w:r>
      <w:r w:rsidR="00241442" w:rsidRPr="00015C38">
        <w:rPr>
          <w:rFonts w:ascii="Arial" w:eastAsia="Times New Roman" w:hAnsi="Arial" w:cs="Arial"/>
          <w:color w:val="2C2A29"/>
          <w:sz w:val="24"/>
          <w:szCs w:val="24"/>
        </w:rPr>
        <w:t xml:space="preserve"> and activation of the emergency operations center</w:t>
      </w:r>
      <w:r w:rsidR="0006192B" w:rsidRPr="00015C38">
        <w:rPr>
          <w:rFonts w:ascii="Arial" w:eastAsia="Times New Roman" w:hAnsi="Arial" w:cs="Arial"/>
          <w:color w:val="2C2A29"/>
          <w:sz w:val="24"/>
          <w:szCs w:val="24"/>
        </w:rPr>
        <w:t xml:space="preserve">. </w:t>
      </w:r>
    </w:p>
    <w:p w14:paraId="7FFA6459" w14:textId="6180F27E" w:rsidR="00241442" w:rsidRPr="005901A4" w:rsidRDefault="00241442" w:rsidP="00015C38">
      <w:pPr>
        <w:shd w:val="clear" w:color="auto" w:fill="F4F4F4"/>
        <w:spacing w:after="210" w:line="240" w:lineRule="auto"/>
        <w:jc w:val="both"/>
        <w:rPr>
          <w:rFonts w:ascii="Arial" w:eastAsia="Times New Roman" w:hAnsi="Arial" w:cs="Arial"/>
          <w:color w:val="000000"/>
          <w:sz w:val="24"/>
          <w:szCs w:val="24"/>
        </w:rPr>
      </w:pPr>
      <w:r w:rsidRPr="00015C38">
        <w:rPr>
          <w:rFonts w:ascii="Arial" w:eastAsia="Times New Roman" w:hAnsi="Arial" w:cs="Arial"/>
          <w:color w:val="2C2A29"/>
          <w:sz w:val="24"/>
          <w:szCs w:val="24"/>
        </w:rPr>
        <w:t xml:space="preserve">With any crisis, it is understood that a </w:t>
      </w:r>
      <w:r w:rsidR="00612DA2" w:rsidRPr="00015C38">
        <w:rPr>
          <w:rFonts w:ascii="Arial" w:eastAsia="Times New Roman" w:hAnsi="Arial" w:cs="Arial"/>
          <w:color w:val="2C2A29"/>
          <w:sz w:val="24"/>
          <w:szCs w:val="24"/>
        </w:rPr>
        <w:t xml:space="preserve"> </w:t>
      </w:r>
      <w:r w:rsidRPr="00015C38">
        <w:rPr>
          <w:rFonts w:ascii="Arial" w:eastAsia="Times New Roman" w:hAnsi="Arial" w:cs="Arial"/>
          <w:color w:val="2C2A29"/>
          <w:sz w:val="24"/>
          <w:szCs w:val="24"/>
        </w:rPr>
        <w:t>state of emergency may need to be declared to respond to an event that has occurred or to free up campus resources to prepare for an impending hazard’s impact. The authority to declare a campus state of emergency rests</w:t>
      </w:r>
      <w:r w:rsidRPr="005901A4">
        <w:rPr>
          <w:rFonts w:ascii="Arial" w:hAnsi="Arial" w:cs="Arial"/>
          <w:color w:val="000000"/>
          <w:sz w:val="24"/>
          <w:szCs w:val="24"/>
        </w:rPr>
        <w:t xml:space="preserve"> </w:t>
      </w:r>
      <w:r w:rsidRPr="005901A4">
        <w:rPr>
          <w:rFonts w:ascii="Arial" w:hAnsi="Arial" w:cs="Arial"/>
          <w:color w:val="000000"/>
          <w:sz w:val="24"/>
          <w:szCs w:val="24"/>
        </w:rPr>
        <w:lastRenderedPageBreak/>
        <w:t>with the University President or designee</w:t>
      </w:r>
      <w:r w:rsidR="0029569C">
        <w:rPr>
          <w:rFonts w:ascii="Arial" w:hAnsi="Arial" w:cs="Arial"/>
          <w:color w:val="000000"/>
          <w:sz w:val="24"/>
          <w:szCs w:val="24"/>
        </w:rPr>
        <w:t xml:space="preserve"> </w:t>
      </w:r>
      <w:r w:rsidR="0029569C" w:rsidRPr="005901A4">
        <w:rPr>
          <w:rFonts w:ascii="Arial" w:hAnsi="Arial" w:cs="Arial"/>
          <w:color w:val="000000"/>
          <w:sz w:val="24"/>
          <w:szCs w:val="24"/>
        </w:rPr>
        <w:t>in cooperation with the Florida Board of Governors and State officials</w:t>
      </w:r>
      <w:r w:rsidRPr="005901A4">
        <w:rPr>
          <w:rFonts w:ascii="Arial" w:hAnsi="Arial" w:cs="Arial"/>
          <w:color w:val="000000"/>
          <w:sz w:val="24"/>
          <w:szCs w:val="24"/>
        </w:rPr>
        <w:t xml:space="preserve">. </w:t>
      </w:r>
    </w:p>
    <w:p w14:paraId="4E760BDD" w14:textId="1F136199" w:rsidR="00436F91" w:rsidRDefault="00612DA2" w:rsidP="005901A4">
      <w:pPr>
        <w:shd w:val="clear" w:color="auto" w:fill="F4F4F4"/>
        <w:spacing w:before="210" w:after="100" w:afterAutospacing="1" w:line="240" w:lineRule="auto"/>
        <w:rPr>
          <w:rFonts w:ascii="Arial" w:eastAsia="Times New Roman" w:hAnsi="Arial" w:cs="Arial"/>
          <w:b/>
          <w:color w:val="2C2A29"/>
          <w:sz w:val="24"/>
          <w:szCs w:val="24"/>
        </w:rPr>
      </w:pPr>
      <w:r>
        <w:rPr>
          <w:rFonts w:ascii="Arial" w:eastAsia="Times New Roman" w:hAnsi="Arial" w:cs="Arial"/>
          <w:b/>
          <w:color w:val="2C2A29"/>
          <w:sz w:val="24"/>
          <w:szCs w:val="24"/>
        </w:rPr>
        <w:t>II</w:t>
      </w:r>
      <w:r w:rsidR="005901A4">
        <w:rPr>
          <w:rFonts w:ascii="Arial" w:eastAsia="Times New Roman" w:hAnsi="Arial" w:cs="Arial"/>
          <w:b/>
          <w:color w:val="2C2A29"/>
          <w:sz w:val="24"/>
          <w:szCs w:val="24"/>
        </w:rPr>
        <w:t>. POLICY</w:t>
      </w:r>
    </w:p>
    <w:p w14:paraId="21B20F54" w14:textId="7D2C7D8F" w:rsidR="00436F91" w:rsidRPr="005901A4" w:rsidRDefault="003B5C97" w:rsidP="005901A4">
      <w:pPr>
        <w:shd w:val="clear" w:color="auto" w:fill="F4F4F4"/>
        <w:spacing w:before="210" w:after="100" w:afterAutospacing="1" w:line="240" w:lineRule="auto"/>
        <w:rPr>
          <w:rFonts w:ascii="Arial" w:eastAsia="Times New Roman" w:hAnsi="Arial" w:cs="Arial"/>
          <w:color w:val="2C2A29"/>
          <w:sz w:val="24"/>
          <w:szCs w:val="24"/>
        </w:rPr>
      </w:pPr>
      <w:r w:rsidRPr="00017BF0">
        <w:rPr>
          <w:rFonts w:ascii="Arial" w:eastAsia="Times New Roman" w:hAnsi="Arial" w:cs="Arial"/>
          <w:b/>
          <w:bCs/>
          <w:color w:val="2C2A29"/>
          <w:sz w:val="24"/>
          <w:szCs w:val="24"/>
        </w:rPr>
        <w:t>AUTHORITY AND RESPONSIBILITY</w:t>
      </w:r>
      <w:r>
        <w:rPr>
          <w:rFonts w:ascii="Arial" w:eastAsia="Times New Roman" w:hAnsi="Arial" w:cs="Arial"/>
          <w:color w:val="2C2A29"/>
          <w:sz w:val="24"/>
          <w:szCs w:val="24"/>
        </w:rPr>
        <w:t>-</w:t>
      </w:r>
      <w:r w:rsidR="00FD4A63">
        <w:rPr>
          <w:rFonts w:ascii="Arial" w:eastAsia="Times New Roman" w:hAnsi="Arial" w:cs="Arial"/>
          <w:color w:val="2C2A29"/>
          <w:sz w:val="24"/>
          <w:szCs w:val="24"/>
        </w:rPr>
        <w:t xml:space="preserve"> </w:t>
      </w:r>
      <w:r w:rsidR="00436F91" w:rsidRPr="005901A4">
        <w:rPr>
          <w:rFonts w:ascii="Arial" w:eastAsia="Times New Roman" w:hAnsi="Arial" w:cs="Arial"/>
          <w:color w:val="2C2A29"/>
          <w:sz w:val="24"/>
          <w:szCs w:val="24"/>
        </w:rPr>
        <w:t>Officials accountable for emergency management are:</w:t>
      </w:r>
    </w:p>
    <w:p w14:paraId="4702CE86" w14:textId="77777777" w:rsidR="00436F91" w:rsidRDefault="00436F91" w:rsidP="00436F91">
      <w:pPr>
        <w:numPr>
          <w:ilvl w:val="1"/>
          <w:numId w:val="3"/>
        </w:numPr>
        <w:shd w:val="clear" w:color="auto" w:fill="F4F4F4"/>
        <w:spacing w:before="210" w:after="100" w:afterAutospacing="1" w:line="240" w:lineRule="auto"/>
        <w:rPr>
          <w:rFonts w:ascii="Arial" w:eastAsia="Times New Roman" w:hAnsi="Arial" w:cs="Arial"/>
          <w:color w:val="2C2A29"/>
          <w:sz w:val="24"/>
          <w:szCs w:val="24"/>
        </w:rPr>
      </w:pPr>
      <w:r>
        <w:rPr>
          <w:rFonts w:ascii="Arial" w:eastAsia="Times New Roman" w:hAnsi="Arial" w:cs="Arial"/>
          <w:color w:val="2C2A29"/>
          <w:sz w:val="24"/>
          <w:szCs w:val="24"/>
        </w:rPr>
        <w:t>FSU President:</w:t>
      </w:r>
    </w:p>
    <w:p w14:paraId="51B9CFAF" w14:textId="77777777" w:rsidR="00436F91"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Pr>
          <w:rFonts w:ascii="Arial" w:eastAsia="Times New Roman" w:hAnsi="Arial" w:cs="Arial"/>
          <w:color w:val="2C2A29"/>
          <w:sz w:val="24"/>
          <w:szCs w:val="24"/>
        </w:rPr>
        <w:t>Provides assurance that FSU complies with applicable federal, state and local requirements related to emergency management.</w:t>
      </w:r>
    </w:p>
    <w:p w14:paraId="606140B8" w14:textId="77777777" w:rsidR="00241442" w:rsidRDefault="00241442"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Pr>
          <w:rFonts w:ascii="Arial" w:eastAsia="Times New Roman" w:hAnsi="Arial" w:cs="Arial"/>
          <w:color w:val="2C2A29"/>
          <w:sz w:val="24"/>
          <w:szCs w:val="24"/>
        </w:rPr>
        <w:t>Maintains the authority to declare a campus state of emergency.</w:t>
      </w:r>
    </w:p>
    <w:p w14:paraId="0DFCAC03" w14:textId="77777777" w:rsidR="00241442" w:rsidRDefault="00241442"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Pr>
          <w:rFonts w:ascii="Arial" w:eastAsia="Times New Roman" w:hAnsi="Arial" w:cs="Arial"/>
          <w:color w:val="2C2A29"/>
          <w:sz w:val="24"/>
          <w:szCs w:val="24"/>
        </w:rPr>
        <w:t>Maintains the authority to close all or portions of FSU properties.</w:t>
      </w:r>
    </w:p>
    <w:p w14:paraId="315FA869" w14:textId="77777777" w:rsidR="00436F91"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Pr>
          <w:rFonts w:ascii="Arial" w:eastAsia="Times New Roman" w:hAnsi="Arial" w:cs="Arial"/>
          <w:color w:val="2C2A29"/>
          <w:sz w:val="24"/>
          <w:szCs w:val="24"/>
        </w:rPr>
        <w:t>Promotes and supports FSU emergency management programs and initiatives.</w:t>
      </w:r>
    </w:p>
    <w:p w14:paraId="3DCC9C43" w14:textId="77777777" w:rsidR="00436F91"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Pr>
          <w:rFonts w:ascii="Arial" w:eastAsia="Times New Roman" w:hAnsi="Arial" w:cs="Arial"/>
          <w:color w:val="2C2A29"/>
          <w:sz w:val="24"/>
          <w:szCs w:val="24"/>
        </w:rPr>
        <w:t xml:space="preserve">Delegates to the Vice President of Finance &amp; Administration the authority for the development and management of FSU </w:t>
      </w:r>
      <w:r w:rsidR="00AE6039">
        <w:rPr>
          <w:rFonts w:ascii="Arial" w:eastAsia="Times New Roman" w:hAnsi="Arial" w:cs="Arial"/>
          <w:color w:val="2C2A29"/>
          <w:sz w:val="24"/>
          <w:szCs w:val="24"/>
        </w:rPr>
        <w:t>Emergency M</w:t>
      </w:r>
      <w:r>
        <w:rPr>
          <w:rFonts w:ascii="Arial" w:eastAsia="Times New Roman" w:hAnsi="Arial" w:cs="Arial"/>
          <w:color w:val="2C2A29"/>
          <w:sz w:val="24"/>
          <w:szCs w:val="24"/>
        </w:rPr>
        <w:t>anagement programs.</w:t>
      </w:r>
    </w:p>
    <w:p w14:paraId="6D938131" w14:textId="77777777" w:rsidR="00436F91" w:rsidRDefault="00436F91" w:rsidP="005901A4">
      <w:pPr>
        <w:pStyle w:val="ListParagraph"/>
        <w:shd w:val="clear" w:color="auto" w:fill="F4F4F4"/>
        <w:spacing w:before="210" w:after="100" w:afterAutospacing="1" w:line="240" w:lineRule="auto"/>
        <w:ind w:left="2160"/>
        <w:rPr>
          <w:rFonts w:ascii="Arial" w:eastAsia="Times New Roman" w:hAnsi="Arial" w:cs="Arial"/>
          <w:color w:val="2C2A29"/>
          <w:sz w:val="24"/>
          <w:szCs w:val="24"/>
        </w:rPr>
      </w:pPr>
    </w:p>
    <w:p w14:paraId="4ED0203F" w14:textId="25762553" w:rsidR="00436F91" w:rsidRDefault="00436F91">
      <w:pPr>
        <w:pStyle w:val="ListParagraph"/>
        <w:numPr>
          <w:ilvl w:val="1"/>
          <w:numId w:val="3"/>
        </w:numPr>
        <w:shd w:val="clear" w:color="auto" w:fill="F4F4F4"/>
        <w:spacing w:before="210" w:after="100" w:afterAutospacing="1" w:line="240" w:lineRule="auto"/>
        <w:rPr>
          <w:rFonts w:ascii="Arial" w:eastAsia="Times New Roman" w:hAnsi="Arial" w:cs="Arial"/>
          <w:color w:val="2C2A29"/>
          <w:sz w:val="24"/>
          <w:szCs w:val="24"/>
        </w:rPr>
      </w:pPr>
      <w:r>
        <w:rPr>
          <w:rFonts w:ascii="Arial" w:eastAsia="Times New Roman" w:hAnsi="Arial" w:cs="Arial"/>
          <w:color w:val="2C2A29"/>
          <w:sz w:val="24"/>
          <w:szCs w:val="24"/>
        </w:rPr>
        <w:t>Vice President for Finance &amp; Administration:</w:t>
      </w:r>
    </w:p>
    <w:p w14:paraId="408299E0" w14:textId="3B788453" w:rsidR="00FD2B5C" w:rsidRDefault="00FD2B5C" w:rsidP="00015C38">
      <w:pPr>
        <w:pStyle w:val="ListParagraph"/>
        <w:shd w:val="clear" w:color="auto" w:fill="F4F4F4"/>
        <w:spacing w:before="210" w:after="100" w:afterAutospacing="1" w:line="240" w:lineRule="auto"/>
        <w:ind w:left="1440"/>
        <w:rPr>
          <w:rFonts w:ascii="Arial" w:eastAsia="Times New Roman" w:hAnsi="Arial" w:cs="Arial"/>
          <w:color w:val="2C2A29"/>
          <w:sz w:val="24"/>
          <w:szCs w:val="24"/>
        </w:rPr>
      </w:pPr>
      <w:r>
        <w:rPr>
          <w:rFonts w:ascii="Arial" w:eastAsia="Times New Roman" w:hAnsi="Arial" w:cs="Arial"/>
          <w:color w:val="2C2A29"/>
          <w:sz w:val="24"/>
          <w:szCs w:val="24"/>
        </w:rPr>
        <w:t xml:space="preserve">      </w:t>
      </w:r>
    </w:p>
    <w:p w14:paraId="2171FD03" w14:textId="77777777" w:rsidR="00436F91" w:rsidRDefault="00AE6039"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Pr>
          <w:rFonts w:ascii="Arial" w:eastAsia="Times New Roman" w:hAnsi="Arial" w:cs="Arial"/>
          <w:color w:val="2C2A29"/>
          <w:sz w:val="24"/>
          <w:szCs w:val="24"/>
        </w:rPr>
        <w:t>Provides resources to support Emergency M</w:t>
      </w:r>
      <w:r w:rsidR="00436F91">
        <w:rPr>
          <w:rFonts w:ascii="Arial" w:eastAsia="Times New Roman" w:hAnsi="Arial" w:cs="Arial"/>
          <w:color w:val="2C2A29"/>
          <w:sz w:val="24"/>
          <w:szCs w:val="24"/>
        </w:rPr>
        <w:t>anagement initiatives, programs and emergency operations.</w:t>
      </w:r>
    </w:p>
    <w:p w14:paraId="2D0413B0" w14:textId="6F981398" w:rsidR="00436F91" w:rsidRDefault="005901A4"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5901A4">
        <w:rPr>
          <w:rFonts w:ascii="Arial" w:eastAsia="Times New Roman" w:hAnsi="Arial" w:cs="Arial"/>
          <w:color w:val="2C2A29"/>
          <w:sz w:val="24"/>
          <w:szCs w:val="24"/>
        </w:rPr>
        <w:t>Promotes and supports</w:t>
      </w:r>
      <w:r w:rsidR="00AE6039">
        <w:rPr>
          <w:rFonts w:ascii="Arial" w:eastAsia="Times New Roman" w:hAnsi="Arial" w:cs="Arial"/>
          <w:color w:val="2C2A29"/>
          <w:sz w:val="24"/>
          <w:szCs w:val="24"/>
        </w:rPr>
        <w:t xml:space="preserve"> FSU Emergency M</w:t>
      </w:r>
      <w:r w:rsidR="00436F91">
        <w:rPr>
          <w:rFonts w:ascii="Arial" w:eastAsia="Times New Roman" w:hAnsi="Arial" w:cs="Arial"/>
          <w:color w:val="2C2A29"/>
          <w:sz w:val="24"/>
          <w:szCs w:val="24"/>
        </w:rPr>
        <w:t>anagement programs and initiatives.</w:t>
      </w:r>
    </w:p>
    <w:p w14:paraId="1074183D" w14:textId="77777777" w:rsidR="00436F91" w:rsidRPr="00DB7393"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DB7393">
        <w:rPr>
          <w:rFonts w:ascii="Arial" w:eastAsia="Times New Roman" w:hAnsi="Arial" w:cs="Arial"/>
          <w:color w:val="2C2A29"/>
          <w:sz w:val="24"/>
          <w:szCs w:val="24"/>
        </w:rPr>
        <w:t>Chairs the Executive Policy Group (EPG), charged with protective action decision-making and prioritizing emergency objectives.</w:t>
      </w:r>
    </w:p>
    <w:p w14:paraId="50D292B5" w14:textId="77777777" w:rsidR="00436F91"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DB7393">
        <w:rPr>
          <w:rFonts w:ascii="Arial" w:eastAsia="Times New Roman" w:hAnsi="Arial" w:cs="Arial"/>
          <w:color w:val="2C2A29"/>
          <w:sz w:val="24"/>
          <w:szCs w:val="24"/>
        </w:rPr>
        <w:t>Delegates to the FSU As</w:t>
      </w:r>
      <w:r>
        <w:rPr>
          <w:rFonts w:ascii="Arial" w:eastAsia="Times New Roman" w:hAnsi="Arial" w:cs="Arial"/>
          <w:color w:val="2C2A29"/>
          <w:sz w:val="24"/>
          <w:szCs w:val="24"/>
        </w:rPr>
        <w:t xml:space="preserve">sociate Vice President of Public Safety the authority for the development and management of </w:t>
      </w:r>
      <w:r w:rsidR="00AE6039">
        <w:rPr>
          <w:rFonts w:ascii="Arial" w:eastAsia="Times New Roman" w:hAnsi="Arial" w:cs="Arial"/>
          <w:color w:val="2C2A29"/>
          <w:sz w:val="24"/>
          <w:szCs w:val="24"/>
        </w:rPr>
        <w:t>FSU Emergency M</w:t>
      </w:r>
      <w:r>
        <w:rPr>
          <w:rFonts w:ascii="Arial" w:eastAsia="Times New Roman" w:hAnsi="Arial" w:cs="Arial"/>
          <w:color w:val="2C2A29"/>
          <w:sz w:val="24"/>
          <w:szCs w:val="24"/>
        </w:rPr>
        <w:t>anagement programs.</w:t>
      </w:r>
    </w:p>
    <w:p w14:paraId="39530C96" w14:textId="405E93DC" w:rsidR="00436F91"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Pr>
          <w:rFonts w:ascii="Arial" w:eastAsia="Times New Roman" w:hAnsi="Arial" w:cs="Arial"/>
          <w:color w:val="2C2A29"/>
          <w:sz w:val="24"/>
          <w:szCs w:val="24"/>
        </w:rPr>
        <w:t xml:space="preserve">Delegates to leadership of satellite and regional campuses                           </w:t>
      </w:r>
      <w:r w:rsidR="0029569C" w:rsidRPr="005901A4">
        <w:rPr>
          <w:rFonts w:ascii="Arial" w:eastAsia="Times New Roman" w:hAnsi="Arial" w:cs="Arial"/>
          <w:color w:val="2C2A29"/>
          <w:sz w:val="24"/>
          <w:szCs w:val="24"/>
        </w:rPr>
        <w:t>and properties the</w:t>
      </w:r>
      <w:r w:rsidR="0029569C">
        <w:rPr>
          <w:rFonts w:ascii="Arial" w:eastAsia="Times New Roman" w:hAnsi="Arial" w:cs="Arial"/>
          <w:color w:val="2C2A29"/>
          <w:sz w:val="24"/>
          <w:szCs w:val="24"/>
        </w:rPr>
        <w:t xml:space="preserve"> </w:t>
      </w:r>
      <w:r>
        <w:rPr>
          <w:rFonts w:ascii="Arial" w:eastAsia="Times New Roman" w:hAnsi="Arial" w:cs="Arial"/>
          <w:color w:val="2C2A29"/>
          <w:sz w:val="24"/>
          <w:szCs w:val="24"/>
        </w:rPr>
        <w:t xml:space="preserve">operational and administrative </w:t>
      </w:r>
      <w:r w:rsidR="00241442">
        <w:rPr>
          <w:rFonts w:ascii="Arial" w:eastAsia="Times New Roman" w:hAnsi="Arial" w:cs="Arial"/>
          <w:color w:val="2C2A29"/>
          <w:sz w:val="24"/>
          <w:szCs w:val="24"/>
        </w:rPr>
        <w:t xml:space="preserve">authority to </w:t>
      </w:r>
      <w:r>
        <w:rPr>
          <w:rFonts w:ascii="Arial" w:eastAsia="Times New Roman" w:hAnsi="Arial" w:cs="Arial"/>
          <w:color w:val="2C2A29"/>
          <w:sz w:val="24"/>
          <w:szCs w:val="24"/>
        </w:rPr>
        <w:t>address the hazards that threaten the campuses’ population and assets, in accordance with the University-wide Emergency Management program.</w:t>
      </w:r>
    </w:p>
    <w:p w14:paraId="4216A05F" w14:textId="77777777" w:rsidR="00436F91" w:rsidRDefault="00436F91" w:rsidP="00015C38">
      <w:pPr>
        <w:pStyle w:val="ListParagraph"/>
        <w:shd w:val="clear" w:color="auto" w:fill="F4F4F4"/>
        <w:spacing w:before="210" w:after="100" w:afterAutospacing="1" w:line="240" w:lineRule="auto"/>
        <w:ind w:left="2160"/>
        <w:rPr>
          <w:rFonts w:ascii="Arial" w:eastAsia="Times New Roman" w:hAnsi="Arial" w:cs="Arial"/>
          <w:color w:val="2C2A29"/>
          <w:sz w:val="24"/>
          <w:szCs w:val="24"/>
        </w:rPr>
      </w:pPr>
    </w:p>
    <w:p w14:paraId="79133A18" w14:textId="77777777" w:rsidR="00436F91" w:rsidRDefault="00436F91" w:rsidP="005901A4">
      <w:pPr>
        <w:pStyle w:val="ListParagraph"/>
        <w:numPr>
          <w:ilvl w:val="1"/>
          <w:numId w:val="3"/>
        </w:numPr>
        <w:shd w:val="clear" w:color="auto" w:fill="F4F4F4"/>
        <w:spacing w:before="210" w:after="100" w:afterAutospacing="1" w:line="240" w:lineRule="auto"/>
        <w:rPr>
          <w:rFonts w:ascii="Arial" w:eastAsia="Times New Roman" w:hAnsi="Arial" w:cs="Arial"/>
          <w:color w:val="2C2A29"/>
          <w:sz w:val="24"/>
          <w:szCs w:val="24"/>
        </w:rPr>
      </w:pPr>
      <w:r>
        <w:rPr>
          <w:rFonts w:ascii="Arial" w:eastAsia="Times New Roman" w:hAnsi="Arial" w:cs="Arial"/>
          <w:color w:val="2C2A29"/>
          <w:sz w:val="24"/>
          <w:szCs w:val="24"/>
        </w:rPr>
        <w:t xml:space="preserve">Assistant Vice President for </w:t>
      </w:r>
      <w:r w:rsidR="00DB0062">
        <w:rPr>
          <w:rFonts w:ascii="Arial" w:eastAsia="Times New Roman" w:hAnsi="Arial" w:cs="Arial"/>
          <w:color w:val="2C2A29"/>
          <w:sz w:val="24"/>
          <w:szCs w:val="24"/>
        </w:rPr>
        <w:t xml:space="preserve">Public </w:t>
      </w:r>
      <w:r>
        <w:rPr>
          <w:rFonts w:ascii="Arial" w:eastAsia="Times New Roman" w:hAnsi="Arial" w:cs="Arial"/>
          <w:color w:val="2C2A29"/>
          <w:sz w:val="24"/>
          <w:szCs w:val="24"/>
        </w:rPr>
        <w:t>Safety and Chief of Police:</w:t>
      </w:r>
    </w:p>
    <w:p w14:paraId="71A8A5E6" w14:textId="7A84199B" w:rsidR="00436F91"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DB7393">
        <w:rPr>
          <w:rFonts w:ascii="Arial" w:eastAsia="Times New Roman" w:hAnsi="Arial" w:cs="Arial"/>
          <w:color w:val="2C2A29"/>
          <w:sz w:val="24"/>
          <w:szCs w:val="24"/>
        </w:rPr>
        <w:t>Provides leadership and guidance in the implementation of emergency management initiatives across</w:t>
      </w:r>
      <w:r>
        <w:rPr>
          <w:rFonts w:ascii="Arial" w:eastAsia="Times New Roman" w:hAnsi="Arial" w:cs="Arial"/>
          <w:color w:val="2C2A29"/>
          <w:sz w:val="24"/>
          <w:szCs w:val="24"/>
        </w:rPr>
        <w:t xml:space="preserve"> </w:t>
      </w:r>
      <w:r w:rsidR="0029569C" w:rsidRPr="005901A4">
        <w:rPr>
          <w:rFonts w:ascii="Arial" w:eastAsia="Times New Roman" w:hAnsi="Arial" w:cs="Arial"/>
          <w:color w:val="2C2A29"/>
          <w:sz w:val="24"/>
          <w:szCs w:val="24"/>
        </w:rPr>
        <w:t>all</w:t>
      </w:r>
      <w:r w:rsidR="0029569C">
        <w:rPr>
          <w:rFonts w:ascii="Arial" w:eastAsia="Times New Roman" w:hAnsi="Arial" w:cs="Arial"/>
          <w:color w:val="2C2A29"/>
          <w:sz w:val="24"/>
          <w:szCs w:val="24"/>
        </w:rPr>
        <w:t xml:space="preserve"> </w:t>
      </w:r>
      <w:r>
        <w:rPr>
          <w:rFonts w:ascii="Arial" w:eastAsia="Times New Roman" w:hAnsi="Arial" w:cs="Arial"/>
          <w:color w:val="2C2A29"/>
          <w:sz w:val="24"/>
          <w:szCs w:val="24"/>
        </w:rPr>
        <w:t>FSU</w:t>
      </w:r>
      <w:r w:rsidR="0029569C">
        <w:rPr>
          <w:rFonts w:ascii="Arial" w:eastAsia="Times New Roman" w:hAnsi="Arial" w:cs="Arial"/>
          <w:color w:val="2C2A29"/>
          <w:sz w:val="24"/>
          <w:szCs w:val="24"/>
        </w:rPr>
        <w:t xml:space="preserve"> </w:t>
      </w:r>
      <w:r w:rsidR="0029569C" w:rsidRPr="005901A4">
        <w:rPr>
          <w:rFonts w:ascii="Arial" w:eastAsia="Times New Roman" w:hAnsi="Arial" w:cs="Arial"/>
          <w:color w:val="2C2A29"/>
          <w:sz w:val="24"/>
          <w:szCs w:val="24"/>
        </w:rPr>
        <w:t>locations</w:t>
      </w:r>
      <w:r w:rsidRPr="005901A4">
        <w:rPr>
          <w:rFonts w:ascii="Arial" w:eastAsia="Times New Roman" w:hAnsi="Arial" w:cs="Arial"/>
          <w:color w:val="2C2A29"/>
          <w:sz w:val="24"/>
          <w:szCs w:val="24"/>
        </w:rPr>
        <w:t>.</w:t>
      </w:r>
    </w:p>
    <w:p w14:paraId="6DF15A12" w14:textId="77777777" w:rsidR="00436F91"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Pr>
          <w:rFonts w:ascii="Arial" w:eastAsia="Times New Roman" w:hAnsi="Arial" w:cs="Arial"/>
          <w:color w:val="2C2A29"/>
          <w:sz w:val="24"/>
          <w:szCs w:val="24"/>
        </w:rPr>
        <w:t xml:space="preserve">Provides resources to support FSU </w:t>
      </w:r>
      <w:r w:rsidR="00AE6039">
        <w:rPr>
          <w:rFonts w:ascii="Arial" w:eastAsia="Times New Roman" w:hAnsi="Arial" w:cs="Arial"/>
          <w:color w:val="2C2A29"/>
          <w:sz w:val="24"/>
          <w:szCs w:val="24"/>
        </w:rPr>
        <w:t>Emergency M</w:t>
      </w:r>
      <w:r>
        <w:rPr>
          <w:rFonts w:ascii="Arial" w:eastAsia="Times New Roman" w:hAnsi="Arial" w:cs="Arial"/>
          <w:color w:val="2C2A29"/>
          <w:sz w:val="24"/>
          <w:szCs w:val="24"/>
        </w:rPr>
        <w:t>anagement initiatives, programs and emergency operations.</w:t>
      </w:r>
    </w:p>
    <w:p w14:paraId="5F194592" w14:textId="77777777" w:rsidR="00436F91"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Pr>
          <w:rFonts w:ascii="Arial" w:eastAsia="Times New Roman" w:hAnsi="Arial" w:cs="Arial"/>
          <w:color w:val="2C2A29"/>
          <w:sz w:val="24"/>
          <w:szCs w:val="24"/>
        </w:rPr>
        <w:t>Co-chairs the Executive Policy Group.</w:t>
      </w:r>
    </w:p>
    <w:p w14:paraId="678ED491" w14:textId="77777777" w:rsidR="00436F91"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Pr>
          <w:rFonts w:ascii="Arial" w:eastAsia="Times New Roman" w:hAnsi="Arial" w:cs="Arial"/>
          <w:color w:val="2C2A29"/>
          <w:sz w:val="24"/>
          <w:szCs w:val="24"/>
        </w:rPr>
        <w:t>Activates emergency preparedness, response, and recovery operations for significant crises and disasters.</w:t>
      </w:r>
    </w:p>
    <w:p w14:paraId="6D7DB968" w14:textId="77777777" w:rsidR="00436F91"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2B0F44">
        <w:rPr>
          <w:rFonts w:ascii="Arial" w:eastAsia="Times New Roman" w:hAnsi="Arial" w:cs="Arial"/>
          <w:color w:val="2C2A29"/>
          <w:sz w:val="24"/>
          <w:szCs w:val="24"/>
        </w:rPr>
        <w:t>Delegates to FSU</w:t>
      </w:r>
      <w:r>
        <w:rPr>
          <w:rFonts w:ascii="Arial" w:eastAsia="Times New Roman" w:hAnsi="Arial" w:cs="Arial"/>
          <w:color w:val="2C2A29"/>
          <w:sz w:val="24"/>
          <w:szCs w:val="24"/>
        </w:rPr>
        <w:t xml:space="preserve"> Emergency Management Director operational implementation of the </w:t>
      </w:r>
      <w:r w:rsidR="00AE6039">
        <w:rPr>
          <w:rFonts w:ascii="Arial" w:eastAsia="Times New Roman" w:hAnsi="Arial" w:cs="Arial"/>
          <w:color w:val="2C2A29"/>
          <w:sz w:val="24"/>
          <w:szCs w:val="24"/>
        </w:rPr>
        <w:t>FSU Emergency M</w:t>
      </w:r>
      <w:r>
        <w:rPr>
          <w:rFonts w:ascii="Arial" w:eastAsia="Times New Roman" w:hAnsi="Arial" w:cs="Arial"/>
          <w:color w:val="2C2A29"/>
          <w:sz w:val="24"/>
          <w:szCs w:val="24"/>
        </w:rPr>
        <w:t>anagement program.</w:t>
      </w:r>
    </w:p>
    <w:p w14:paraId="0B3EB8DB" w14:textId="77777777" w:rsidR="00436F91" w:rsidRDefault="00436F91" w:rsidP="00015C38">
      <w:pPr>
        <w:pStyle w:val="ListParagraph"/>
        <w:shd w:val="clear" w:color="auto" w:fill="F4F4F4"/>
        <w:spacing w:before="210" w:after="100" w:afterAutospacing="1" w:line="240" w:lineRule="auto"/>
        <w:ind w:left="2160"/>
        <w:rPr>
          <w:rFonts w:ascii="Arial" w:eastAsia="Times New Roman" w:hAnsi="Arial" w:cs="Arial"/>
          <w:color w:val="2C2A29"/>
          <w:sz w:val="24"/>
          <w:szCs w:val="24"/>
        </w:rPr>
      </w:pPr>
    </w:p>
    <w:p w14:paraId="00465698" w14:textId="77777777" w:rsidR="00436F91" w:rsidRDefault="00436F91" w:rsidP="005901A4">
      <w:pPr>
        <w:pStyle w:val="ListParagraph"/>
        <w:numPr>
          <w:ilvl w:val="1"/>
          <w:numId w:val="3"/>
        </w:numPr>
        <w:shd w:val="clear" w:color="auto" w:fill="F4F4F4"/>
        <w:spacing w:before="210" w:after="100" w:afterAutospacing="1" w:line="240" w:lineRule="auto"/>
        <w:rPr>
          <w:rFonts w:ascii="Arial" w:eastAsia="Times New Roman" w:hAnsi="Arial" w:cs="Arial"/>
          <w:color w:val="2C2A29"/>
          <w:sz w:val="24"/>
          <w:szCs w:val="24"/>
        </w:rPr>
      </w:pPr>
      <w:r>
        <w:rPr>
          <w:rFonts w:ascii="Arial" w:eastAsia="Times New Roman" w:hAnsi="Arial" w:cs="Arial"/>
          <w:color w:val="2C2A29"/>
          <w:sz w:val="24"/>
          <w:szCs w:val="24"/>
        </w:rPr>
        <w:t>FSU Emergency Management:</w:t>
      </w:r>
    </w:p>
    <w:p w14:paraId="2574BF11" w14:textId="77777777" w:rsidR="00436F91" w:rsidRDefault="00436F91" w:rsidP="005901A4">
      <w:pPr>
        <w:pStyle w:val="ListParagraph"/>
        <w:shd w:val="clear" w:color="auto" w:fill="F4F4F4"/>
        <w:spacing w:before="210" w:after="100" w:afterAutospacing="1" w:line="240" w:lineRule="auto"/>
        <w:ind w:left="1440"/>
        <w:jc w:val="both"/>
        <w:rPr>
          <w:rFonts w:ascii="Arial" w:eastAsia="Times New Roman" w:hAnsi="Arial" w:cs="Arial"/>
          <w:color w:val="2C2A29"/>
          <w:sz w:val="24"/>
          <w:szCs w:val="24"/>
        </w:rPr>
      </w:pPr>
      <w:r>
        <w:rPr>
          <w:rFonts w:ascii="Arial" w:eastAsia="Times New Roman" w:hAnsi="Arial" w:cs="Arial"/>
          <w:color w:val="2C2A29"/>
          <w:sz w:val="24"/>
          <w:szCs w:val="24"/>
        </w:rPr>
        <w:t xml:space="preserve">The FSU Emergency Management Director shall develop, implement and maintain the </w:t>
      </w:r>
      <w:r w:rsidR="00AE6039">
        <w:rPr>
          <w:rFonts w:ascii="Arial" w:eastAsia="Times New Roman" w:hAnsi="Arial" w:cs="Arial"/>
          <w:color w:val="2C2A29"/>
          <w:sz w:val="24"/>
          <w:szCs w:val="24"/>
        </w:rPr>
        <w:t>FSU Emergency Management p</w:t>
      </w:r>
      <w:r>
        <w:rPr>
          <w:rFonts w:ascii="Arial" w:eastAsia="Times New Roman" w:hAnsi="Arial" w:cs="Arial"/>
          <w:color w:val="2C2A29"/>
          <w:sz w:val="24"/>
          <w:szCs w:val="24"/>
        </w:rPr>
        <w:t>rogram in coordination with emergency management stakeholders. The Emergency Management Director shall:</w:t>
      </w:r>
    </w:p>
    <w:p w14:paraId="0AD2AB59" w14:textId="77777777" w:rsidR="00436F91" w:rsidRDefault="00436F91" w:rsidP="005901A4">
      <w:pPr>
        <w:pStyle w:val="ListParagraph"/>
        <w:shd w:val="clear" w:color="auto" w:fill="F4F4F4"/>
        <w:spacing w:before="210" w:after="100" w:afterAutospacing="1" w:line="240" w:lineRule="auto"/>
        <w:ind w:left="1440"/>
        <w:jc w:val="both"/>
        <w:rPr>
          <w:rFonts w:ascii="Arial" w:eastAsia="Times New Roman" w:hAnsi="Arial" w:cs="Arial"/>
          <w:color w:val="2C2A29"/>
          <w:sz w:val="24"/>
          <w:szCs w:val="24"/>
        </w:rPr>
      </w:pPr>
    </w:p>
    <w:p w14:paraId="4F0431B9" w14:textId="77777777" w:rsidR="00436F91" w:rsidRPr="00015C38"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Develop,   maintain,   implement,   and   coordinate   the   Comprehensive   Emergency   Management   Plan   (CEMP).</w:t>
      </w:r>
    </w:p>
    <w:p w14:paraId="6EF46F7B" w14:textId="77777777" w:rsidR="00436F91" w:rsidRPr="00015C38"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 xml:space="preserve">Coordinate  and  manage  the  development  and  maintenance  of  Continuity  of  Operations  (COOP)  Plans  across  FSU,  with  designated  individuals  from  FSU university units.   </w:t>
      </w:r>
    </w:p>
    <w:p w14:paraId="3265A364" w14:textId="77777777" w:rsidR="00436F91" w:rsidRPr="00015C38"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Collaborate with stakeholders to develop, direct, communicate, and manage FSU emergency preparedness education campaigns.</w:t>
      </w:r>
    </w:p>
    <w:p w14:paraId="003A07C7" w14:textId="77777777" w:rsidR="00436F91" w:rsidRPr="00015C38"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Develop,  identify,  and  coordinate  emergency  preparedness  training  for  FSU  officials  responsible   for   implementing   emergency   management   initiatives   and   conducting   emergency operations.</w:t>
      </w:r>
    </w:p>
    <w:p w14:paraId="4D49059B" w14:textId="77777777" w:rsidR="00436F91" w:rsidRPr="00015C38"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Acquire, analyze, and validate all-hazard information and intelligence that threatens or is likely to threaten FSU personnel and assets.</w:t>
      </w:r>
    </w:p>
    <w:p w14:paraId="0568DA83" w14:textId="77777777" w:rsidR="00436F91" w:rsidRPr="00015C38"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Evaluate, propose, coordinate, and implement new systems and procedures to warn FSU personnel of hazards that may cause imminent harm, when practical.</w:t>
      </w:r>
    </w:p>
    <w:p w14:paraId="2293953B" w14:textId="77777777" w:rsidR="00436F91" w:rsidRPr="00015C38"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 xml:space="preserve">Coordinate emergency preparedness, response, and recovery operations for significant </w:t>
      </w:r>
      <w:r w:rsidR="00241442" w:rsidRPr="00015C38">
        <w:rPr>
          <w:rFonts w:ascii="Arial" w:eastAsia="Times New Roman" w:hAnsi="Arial" w:cs="Arial"/>
          <w:color w:val="2C2A29"/>
          <w:sz w:val="24"/>
          <w:szCs w:val="24"/>
        </w:rPr>
        <w:t>events</w:t>
      </w:r>
      <w:r w:rsidRPr="00015C38">
        <w:rPr>
          <w:rFonts w:ascii="Arial" w:eastAsia="Times New Roman" w:hAnsi="Arial" w:cs="Arial"/>
          <w:color w:val="2C2A29"/>
          <w:sz w:val="24"/>
          <w:szCs w:val="24"/>
        </w:rPr>
        <w:t xml:space="preserve"> and disasters.</w:t>
      </w:r>
    </w:p>
    <w:p w14:paraId="12D0B068" w14:textId="77777777" w:rsidR="00436F91" w:rsidRPr="00015C38"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Provide protective action recommendations to the Executive Policy Group.</w:t>
      </w:r>
    </w:p>
    <w:p w14:paraId="6B0C538E" w14:textId="77777777" w:rsidR="00436F91" w:rsidRPr="00015C38"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Ensure  compliance  with  all  applicable  federal,  state  and  local  requirements  related  to  emergency management.</w:t>
      </w:r>
    </w:p>
    <w:p w14:paraId="52EE5D41" w14:textId="77777777" w:rsidR="00436F91" w:rsidRPr="005901A4" w:rsidRDefault="00436F91" w:rsidP="005901A4">
      <w:pPr>
        <w:pStyle w:val="ListParagraph"/>
        <w:rPr>
          <w:rFonts w:ascii="Arial" w:eastAsia="Times New Roman" w:hAnsi="Arial" w:cs="Arial"/>
          <w:b/>
          <w:bCs/>
          <w:color w:val="2C2A29"/>
          <w:sz w:val="24"/>
          <w:szCs w:val="24"/>
        </w:rPr>
      </w:pPr>
    </w:p>
    <w:p w14:paraId="1D7C6B65" w14:textId="77777777" w:rsidR="00436F91" w:rsidRPr="00241442" w:rsidRDefault="00436F91" w:rsidP="005901A4">
      <w:pPr>
        <w:pStyle w:val="ListParagraph"/>
        <w:numPr>
          <w:ilvl w:val="1"/>
          <w:numId w:val="3"/>
        </w:numPr>
        <w:shd w:val="clear" w:color="auto" w:fill="F4F4F4"/>
        <w:spacing w:before="210" w:after="100" w:afterAutospacing="1" w:line="240" w:lineRule="auto"/>
        <w:rPr>
          <w:rFonts w:ascii="Arial" w:eastAsia="Times New Roman" w:hAnsi="Arial" w:cs="Arial"/>
          <w:color w:val="2C2A29"/>
          <w:sz w:val="24"/>
          <w:szCs w:val="24"/>
        </w:rPr>
      </w:pPr>
      <w:r w:rsidRPr="005901A4">
        <w:rPr>
          <w:rFonts w:ascii="Arial" w:eastAsia="Times New Roman" w:hAnsi="Arial" w:cs="Arial"/>
          <w:bCs/>
          <w:color w:val="2C2A29"/>
          <w:sz w:val="24"/>
          <w:szCs w:val="24"/>
        </w:rPr>
        <w:t xml:space="preserve">Vice Presidents, </w:t>
      </w:r>
      <w:r w:rsidR="00AE6039">
        <w:rPr>
          <w:rFonts w:ascii="Arial" w:eastAsia="Times New Roman" w:hAnsi="Arial" w:cs="Arial"/>
          <w:bCs/>
          <w:color w:val="2C2A29"/>
          <w:sz w:val="24"/>
          <w:szCs w:val="24"/>
        </w:rPr>
        <w:t xml:space="preserve">Associate Vice Presidents, Assistant Vice Presidents, </w:t>
      </w:r>
      <w:r w:rsidRPr="005901A4">
        <w:rPr>
          <w:rFonts w:ascii="Arial" w:eastAsia="Times New Roman" w:hAnsi="Arial" w:cs="Arial"/>
          <w:bCs/>
          <w:color w:val="2C2A29"/>
          <w:sz w:val="24"/>
          <w:szCs w:val="24"/>
        </w:rPr>
        <w:t>Deans, Directors, Managers and Supervisors shall:</w:t>
      </w:r>
    </w:p>
    <w:p w14:paraId="4930C0EE" w14:textId="77777777" w:rsidR="00436F91" w:rsidRPr="00241442" w:rsidRDefault="00436F91" w:rsidP="005901A4">
      <w:pPr>
        <w:pStyle w:val="ListParagraph"/>
        <w:shd w:val="clear" w:color="auto" w:fill="F4F4F4"/>
        <w:spacing w:before="210" w:after="100" w:afterAutospacing="1" w:line="240" w:lineRule="auto"/>
        <w:ind w:left="1440"/>
        <w:rPr>
          <w:rFonts w:ascii="Arial" w:eastAsia="Times New Roman" w:hAnsi="Arial" w:cs="Arial"/>
          <w:color w:val="2C2A29"/>
          <w:sz w:val="24"/>
          <w:szCs w:val="24"/>
        </w:rPr>
      </w:pPr>
    </w:p>
    <w:p w14:paraId="60FF5FEF" w14:textId="77777777" w:rsidR="00017BF0" w:rsidRPr="00017BF0" w:rsidRDefault="00436F91" w:rsidP="000E769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Disseminate emergency management program information throughout their areas of responsibility to increase public safety and emergency preparedness awareness and minimize risk.</w:t>
      </w:r>
    </w:p>
    <w:p w14:paraId="66177B78" w14:textId="41DD4726" w:rsidR="00436F91" w:rsidRPr="00017BF0" w:rsidRDefault="00436F91" w:rsidP="000E769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Develop and implement:</w:t>
      </w:r>
    </w:p>
    <w:p w14:paraId="2DE88D6D" w14:textId="6FF40E58" w:rsidR="00436F91" w:rsidRDefault="00436F91" w:rsidP="005901A4">
      <w:pPr>
        <w:numPr>
          <w:ilvl w:val="3"/>
          <w:numId w:val="3"/>
        </w:numPr>
        <w:shd w:val="clear" w:color="auto" w:fill="F4F4F4"/>
        <w:spacing w:before="210" w:after="100" w:afterAutospacing="1" w:line="240" w:lineRule="auto"/>
        <w:jc w:val="both"/>
        <w:rPr>
          <w:rFonts w:ascii="Arial" w:eastAsia="Times New Roman" w:hAnsi="Arial" w:cs="Arial"/>
          <w:color w:val="2C2A29"/>
          <w:sz w:val="24"/>
          <w:szCs w:val="24"/>
        </w:rPr>
      </w:pPr>
      <w:r>
        <w:rPr>
          <w:rFonts w:ascii="Arial" w:eastAsia="Times New Roman" w:hAnsi="Arial" w:cs="Arial"/>
          <w:color w:val="2C2A29"/>
          <w:sz w:val="24"/>
          <w:szCs w:val="24"/>
        </w:rPr>
        <w:t xml:space="preserve">Supplemental </w:t>
      </w:r>
      <w:r w:rsidRPr="0006192B">
        <w:rPr>
          <w:rFonts w:ascii="Arial" w:eastAsia="Times New Roman" w:hAnsi="Arial" w:cs="Arial"/>
          <w:color w:val="2C2A29"/>
          <w:sz w:val="24"/>
          <w:szCs w:val="24"/>
        </w:rPr>
        <w:t>plans</w:t>
      </w:r>
      <w:r>
        <w:rPr>
          <w:rFonts w:ascii="Arial" w:eastAsia="Times New Roman" w:hAnsi="Arial" w:cs="Arial"/>
          <w:color w:val="2C2A29"/>
          <w:sz w:val="24"/>
          <w:szCs w:val="24"/>
        </w:rPr>
        <w:t xml:space="preserve">, </w:t>
      </w:r>
      <w:r w:rsidRPr="0006192B">
        <w:rPr>
          <w:rFonts w:ascii="Arial" w:eastAsia="Times New Roman" w:hAnsi="Arial" w:cs="Arial"/>
          <w:color w:val="2C2A29"/>
          <w:sz w:val="24"/>
          <w:szCs w:val="24"/>
        </w:rPr>
        <w:t xml:space="preserve">procedures and </w:t>
      </w:r>
      <w:r>
        <w:rPr>
          <w:rFonts w:ascii="Arial" w:eastAsia="Times New Roman" w:hAnsi="Arial" w:cs="Arial"/>
          <w:color w:val="2C2A29"/>
          <w:sz w:val="24"/>
          <w:szCs w:val="24"/>
        </w:rPr>
        <w:t xml:space="preserve">operational </w:t>
      </w:r>
      <w:r w:rsidRPr="0006192B">
        <w:rPr>
          <w:rFonts w:ascii="Arial" w:eastAsia="Times New Roman" w:hAnsi="Arial" w:cs="Arial"/>
          <w:color w:val="2C2A29"/>
          <w:sz w:val="24"/>
          <w:szCs w:val="24"/>
        </w:rPr>
        <w:t xml:space="preserve">guidelines consistent with the </w:t>
      </w:r>
      <w:r>
        <w:rPr>
          <w:rFonts w:ascii="Arial" w:eastAsia="Times New Roman" w:hAnsi="Arial" w:cs="Arial"/>
          <w:color w:val="2C2A29"/>
          <w:sz w:val="24"/>
          <w:szCs w:val="24"/>
        </w:rPr>
        <w:t>CEMP</w:t>
      </w:r>
      <w:r w:rsidR="0029569C">
        <w:rPr>
          <w:rFonts w:ascii="Arial" w:eastAsia="Times New Roman" w:hAnsi="Arial" w:cs="Arial"/>
          <w:color w:val="2C2A29"/>
          <w:sz w:val="24"/>
          <w:szCs w:val="24"/>
        </w:rPr>
        <w:t xml:space="preserve"> </w:t>
      </w:r>
      <w:r w:rsidR="0029569C" w:rsidRPr="005901A4">
        <w:rPr>
          <w:rFonts w:ascii="Arial" w:eastAsia="Times New Roman" w:hAnsi="Arial" w:cs="Arial"/>
          <w:color w:val="2C2A29"/>
          <w:sz w:val="24"/>
          <w:szCs w:val="24"/>
        </w:rPr>
        <w:t xml:space="preserve">as </w:t>
      </w:r>
      <w:r w:rsidR="005901A4" w:rsidRPr="005901A4">
        <w:rPr>
          <w:rFonts w:ascii="Arial" w:eastAsia="Times New Roman" w:hAnsi="Arial" w:cs="Arial"/>
          <w:color w:val="2C2A29"/>
          <w:sz w:val="24"/>
          <w:szCs w:val="24"/>
        </w:rPr>
        <w:t>necessary.</w:t>
      </w:r>
    </w:p>
    <w:p w14:paraId="4D86587A" w14:textId="69BB8ED9" w:rsidR="00436F91" w:rsidRPr="00017BF0" w:rsidRDefault="00436F91" w:rsidP="00015C38">
      <w:pPr>
        <w:numPr>
          <w:ilvl w:val="3"/>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 xml:space="preserve">Continuity  of operations plans  and  procedures  which  assist  FSU campuses  and locations in safely maintaining their academic and business </w:t>
      </w:r>
      <w:r w:rsidR="002B0F44" w:rsidRPr="00015C38">
        <w:rPr>
          <w:rFonts w:ascii="Arial" w:eastAsia="Times New Roman" w:hAnsi="Arial" w:cs="Arial"/>
          <w:color w:val="2C2A29"/>
          <w:sz w:val="24"/>
          <w:szCs w:val="24"/>
        </w:rPr>
        <w:t>practices and</w:t>
      </w:r>
      <w:r w:rsidRPr="00015C38">
        <w:rPr>
          <w:rFonts w:ascii="Arial" w:eastAsia="Times New Roman" w:hAnsi="Arial" w:cs="Arial"/>
          <w:color w:val="2C2A29"/>
          <w:sz w:val="24"/>
          <w:szCs w:val="24"/>
        </w:rPr>
        <w:t xml:space="preserve"> recovering from </w:t>
      </w:r>
      <w:r w:rsidR="00241442" w:rsidRPr="00015C38">
        <w:rPr>
          <w:rFonts w:ascii="Arial" w:eastAsia="Times New Roman" w:hAnsi="Arial" w:cs="Arial"/>
          <w:color w:val="2C2A29"/>
          <w:sz w:val="24"/>
          <w:szCs w:val="24"/>
        </w:rPr>
        <w:t xml:space="preserve">significant events </w:t>
      </w:r>
      <w:r w:rsidRPr="00015C38">
        <w:rPr>
          <w:rFonts w:ascii="Arial" w:eastAsia="Times New Roman" w:hAnsi="Arial" w:cs="Arial"/>
          <w:color w:val="2C2A29"/>
          <w:sz w:val="24"/>
          <w:szCs w:val="24"/>
        </w:rPr>
        <w:t>and  disasters.</w:t>
      </w:r>
    </w:p>
    <w:p w14:paraId="5B641BA2" w14:textId="77777777" w:rsidR="00017BF0" w:rsidRPr="005901A4" w:rsidRDefault="00017BF0" w:rsidP="00017BF0">
      <w:pPr>
        <w:pStyle w:val="ListParagraph"/>
        <w:shd w:val="clear" w:color="auto" w:fill="F4F4F4"/>
        <w:spacing w:before="210" w:after="100" w:afterAutospacing="1" w:line="240" w:lineRule="auto"/>
        <w:ind w:left="2880"/>
        <w:jc w:val="both"/>
        <w:rPr>
          <w:rFonts w:ascii="Arial" w:eastAsia="Times New Roman" w:hAnsi="Arial" w:cs="Arial"/>
          <w:color w:val="2C2A29"/>
          <w:sz w:val="24"/>
          <w:szCs w:val="24"/>
        </w:rPr>
      </w:pPr>
    </w:p>
    <w:p w14:paraId="35FD1DE8" w14:textId="77777777" w:rsidR="00436F91" w:rsidRPr="005901A4"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lastRenderedPageBreak/>
        <w:t>Provide resources and support as needed to the FSU</w:t>
      </w:r>
      <w:r w:rsidR="00241442" w:rsidRPr="00015C38">
        <w:rPr>
          <w:rFonts w:ascii="Arial" w:eastAsia="Times New Roman" w:hAnsi="Arial" w:cs="Arial"/>
          <w:color w:val="2C2A29"/>
          <w:sz w:val="24"/>
          <w:szCs w:val="24"/>
        </w:rPr>
        <w:t xml:space="preserve"> Emergency Management p</w:t>
      </w:r>
      <w:r w:rsidRPr="00015C38">
        <w:rPr>
          <w:rFonts w:ascii="Arial" w:eastAsia="Times New Roman" w:hAnsi="Arial" w:cs="Arial"/>
          <w:color w:val="2C2A29"/>
          <w:sz w:val="24"/>
          <w:szCs w:val="24"/>
        </w:rPr>
        <w:t>rogram to  plan  for,  respond  to,  recover  from,  and  mitigate  against  all  hazards  which  threaten  personnel and assets.</w:t>
      </w:r>
    </w:p>
    <w:p w14:paraId="4A71221A" w14:textId="77777777" w:rsidR="00436F91" w:rsidRPr="005901A4"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Complete appropriate training as indicated by FSU Emergency Management.</w:t>
      </w:r>
    </w:p>
    <w:p w14:paraId="71360A99" w14:textId="77777777" w:rsidR="00436F91" w:rsidRPr="005901A4" w:rsidRDefault="00436F91" w:rsidP="005901A4">
      <w:pPr>
        <w:pStyle w:val="ListParagraph"/>
        <w:numPr>
          <w:ilvl w:val="2"/>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Act in accordance with established FSU public safety and emergency management processes, procedures, and plans to minimize risk and prevent loss of life.</w:t>
      </w:r>
    </w:p>
    <w:p w14:paraId="4141708A" w14:textId="77777777" w:rsidR="00241442" w:rsidRPr="005901A4" w:rsidRDefault="00241442" w:rsidP="005901A4">
      <w:pPr>
        <w:pStyle w:val="ListParagraph"/>
        <w:shd w:val="clear" w:color="auto" w:fill="F4F4F4"/>
        <w:spacing w:before="210" w:after="100" w:afterAutospacing="1" w:line="240" w:lineRule="auto"/>
        <w:ind w:left="2160"/>
        <w:rPr>
          <w:rFonts w:ascii="Arial" w:eastAsia="Times New Roman" w:hAnsi="Arial" w:cs="Arial"/>
          <w:color w:val="2C2A29"/>
          <w:sz w:val="24"/>
          <w:szCs w:val="24"/>
        </w:rPr>
      </w:pPr>
    </w:p>
    <w:p w14:paraId="068739C6" w14:textId="77777777" w:rsidR="00436F91" w:rsidRDefault="00436F91" w:rsidP="005901A4">
      <w:pPr>
        <w:pStyle w:val="ListParagraph"/>
        <w:shd w:val="clear" w:color="auto" w:fill="F4F4F4"/>
        <w:spacing w:before="210" w:after="100" w:afterAutospacing="1" w:line="240" w:lineRule="auto"/>
        <w:ind w:left="0"/>
        <w:rPr>
          <w:rFonts w:ascii="Arial" w:eastAsia="Times New Roman" w:hAnsi="Arial" w:cs="Arial"/>
          <w:b/>
          <w:bCs/>
          <w:color w:val="2C2A29"/>
          <w:sz w:val="24"/>
          <w:szCs w:val="24"/>
        </w:rPr>
      </w:pPr>
    </w:p>
    <w:p w14:paraId="0CC01A07" w14:textId="77777777" w:rsidR="00436F91" w:rsidRDefault="00436F91" w:rsidP="005901A4">
      <w:pPr>
        <w:pStyle w:val="ListParagraph"/>
        <w:shd w:val="clear" w:color="auto" w:fill="F4F4F4"/>
        <w:spacing w:before="210" w:after="100" w:afterAutospacing="1" w:line="240" w:lineRule="auto"/>
        <w:ind w:left="0"/>
        <w:rPr>
          <w:rFonts w:ascii="Arial" w:eastAsia="Times New Roman" w:hAnsi="Arial" w:cs="Arial"/>
          <w:b/>
          <w:bCs/>
          <w:color w:val="2C2A29"/>
          <w:sz w:val="24"/>
          <w:szCs w:val="24"/>
        </w:rPr>
      </w:pPr>
      <w:r>
        <w:rPr>
          <w:rFonts w:ascii="Arial" w:eastAsia="Times New Roman" w:hAnsi="Arial" w:cs="Arial"/>
          <w:b/>
          <w:bCs/>
          <w:color w:val="2C2A29"/>
          <w:sz w:val="24"/>
          <w:szCs w:val="24"/>
        </w:rPr>
        <w:t>EMERGENCY PLANS</w:t>
      </w:r>
    </w:p>
    <w:p w14:paraId="40B341C1" w14:textId="77777777" w:rsidR="00241442" w:rsidRDefault="00241442" w:rsidP="005901A4">
      <w:pPr>
        <w:pStyle w:val="ListParagraph"/>
        <w:shd w:val="clear" w:color="auto" w:fill="F4F4F4"/>
        <w:spacing w:before="210" w:after="100" w:afterAutospacing="1" w:line="240" w:lineRule="auto"/>
        <w:ind w:left="0"/>
        <w:rPr>
          <w:rFonts w:ascii="Arial" w:eastAsia="Times New Roman" w:hAnsi="Arial" w:cs="Arial"/>
          <w:b/>
          <w:bCs/>
          <w:color w:val="2C2A29"/>
          <w:sz w:val="24"/>
          <w:szCs w:val="24"/>
        </w:rPr>
      </w:pPr>
    </w:p>
    <w:p w14:paraId="37EE6055" w14:textId="16E7860C" w:rsidR="0006192B" w:rsidRPr="00241442" w:rsidRDefault="00436F91" w:rsidP="005901A4">
      <w:pPr>
        <w:pStyle w:val="ListParagraph"/>
        <w:numPr>
          <w:ilvl w:val="0"/>
          <w:numId w:val="7"/>
        </w:numPr>
        <w:shd w:val="clear" w:color="auto" w:fill="F4F4F4"/>
        <w:spacing w:before="210" w:after="100" w:afterAutospacing="1" w:line="240" w:lineRule="auto"/>
        <w:rPr>
          <w:rFonts w:ascii="Arial" w:eastAsia="Times New Roman" w:hAnsi="Arial" w:cs="Arial"/>
          <w:color w:val="2C2A29"/>
          <w:sz w:val="24"/>
          <w:szCs w:val="24"/>
        </w:rPr>
      </w:pPr>
      <w:r w:rsidRPr="00241442">
        <w:rPr>
          <w:rFonts w:ascii="Arial" w:eastAsia="Times New Roman" w:hAnsi="Arial" w:cs="Arial"/>
          <w:b/>
          <w:bCs/>
          <w:color w:val="2C2A29"/>
          <w:sz w:val="24"/>
          <w:szCs w:val="24"/>
        </w:rPr>
        <w:t>Comprehensive Emergency Management Plan:</w:t>
      </w:r>
    </w:p>
    <w:p w14:paraId="4379E847" w14:textId="3F145511" w:rsidR="00436F91" w:rsidRPr="00015C38" w:rsidRDefault="0006192B" w:rsidP="00015C38">
      <w:pPr>
        <w:pStyle w:val="ListParagraph"/>
        <w:numPr>
          <w:ilvl w:val="0"/>
          <w:numId w:val="1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The Comprehensive Emergency Management Plan</w:t>
      </w:r>
      <w:r w:rsidR="00436F91" w:rsidRPr="00015C38">
        <w:rPr>
          <w:rFonts w:ascii="Arial" w:eastAsia="Times New Roman" w:hAnsi="Arial" w:cs="Arial"/>
          <w:color w:val="2C2A29"/>
          <w:sz w:val="24"/>
          <w:szCs w:val="24"/>
        </w:rPr>
        <w:t xml:space="preserve"> (CEMP)</w:t>
      </w:r>
      <w:r w:rsidRPr="00015C38">
        <w:rPr>
          <w:rFonts w:ascii="Arial" w:eastAsia="Times New Roman" w:hAnsi="Arial" w:cs="Arial"/>
          <w:color w:val="2C2A29"/>
          <w:sz w:val="24"/>
          <w:szCs w:val="24"/>
        </w:rPr>
        <w:t xml:space="preserve"> serves as the official emergency operations plan (EOP) of Florida State University.</w:t>
      </w:r>
    </w:p>
    <w:p w14:paraId="576EACAB" w14:textId="315218BF" w:rsidR="00436F91" w:rsidRPr="00015C38" w:rsidRDefault="00436F91" w:rsidP="00015C38">
      <w:pPr>
        <w:pStyle w:val="ListParagraph"/>
        <w:numPr>
          <w:ilvl w:val="0"/>
          <w:numId w:val="1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The CEMP defines the roles, responsibilities, and relationships of internal University departments, as well as external agencies and entities not normally associated with daily University operations but hold a role in disaster response.</w:t>
      </w:r>
    </w:p>
    <w:p w14:paraId="4BE2F31D" w14:textId="4D04C784" w:rsidR="00436F91" w:rsidRPr="00015C38" w:rsidRDefault="0006192B" w:rsidP="00015C38">
      <w:pPr>
        <w:pStyle w:val="ListParagraph"/>
        <w:numPr>
          <w:ilvl w:val="0"/>
          <w:numId w:val="1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The CEMP applies to all campuses, facilities, and programs administered by Florida State University regardless of location or purpose. Individual campuses, facilities, and programs are</w:t>
      </w:r>
      <w:r w:rsidR="00436F91" w:rsidRPr="00015C38">
        <w:rPr>
          <w:rFonts w:ascii="Arial" w:eastAsia="Times New Roman" w:hAnsi="Arial" w:cs="Arial"/>
          <w:color w:val="2C2A29"/>
          <w:sz w:val="24"/>
          <w:szCs w:val="24"/>
        </w:rPr>
        <w:t xml:space="preserve"> </w:t>
      </w:r>
      <w:r w:rsidR="001757E5" w:rsidRPr="00015C38">
        <w:rPr>
          <w:rFonts w:ascii="Arial" w:eastAsia="Times New Roman" w:hAnsi="Arial" w:cs="Arial"/>
          <w:color w:val="2C2A29"/>
          <w:sz w:val="24"/>
          <w:szCs w:val="24"/>
        </w:rPr>
        <w:t>required</w:t>
      </w:r>
      <w:r w:rsidRPr="00015C38">
        <w:rPr>
          <w:rFonts w:ascii="Arial" w:eastAsia="Times New Roman" w:hAnsi="Arial" w:cs="Arial"/>
          <w:color w:val="2C2A29"/>
          <w:sz w:val="24"/>
          <w:szCs w:val="24"/>
        </w:rPr>
        <w:t xml:space="preserve"> to develop</w:t>
      </w:r>
      <w:r w:rsidR="001757E5" w:rsidRPr="00015C38">
        <w:rPr>
          <w:rFonts w:ascii="Arial" w:eastAsia="Times New Roman" w:hAnsi="Arial" w:cs="Arial"/>
          <w:color w:val="2C2A29"/>
          <w:sz w:val="24"/>
          <w:szCs w:val="24"/>
        </w:rPr>
        <w:t xml:space="preserve"> supplemental </w:t>
      </w:r>
      <w:r w:rsidR="00436F91" w:rsidRPr="00015C38">
        <w:rPr>
          <w:rFonts w:ascii="Arial" w:eastAsia="Times New Roman" w:hAnsi="Arial" w:cs="Arial"/>
          <w:color w:val="2C2A29"/>
          <w:sz w:val="24"/>
          <w:szCs w:val="24"/>
        </w:rPr>
        <w:t>EOPs</w:t>
      </w:r>
      <w:r w:rsidR="001757E5" w:rsidRPr="00015C38">
        <w:rPr>
          <w:rFonts w:ascii="Arial" w:eastAsia="Times New Roman" w:hAnsi="Arial" w:cs="Arial"/>
          <w:color w:val="2C2A29"/>
          <w:sz w:val="24"/>
          <w:szCs w:val="24"/>
        </w:rPr>
        <w:t xml:space="preserve">, </w:t>
      </w:r>
      <w:r w:rsidRPr="00015C38">
        <w:rPr>
          <w:rFonts w:ascii="Arial" w:eastAsia="Times New Roman" w:hAnsi="Arial" w:cs="Arial"/>
          <w:color w:val="2C2A29"/>
          <w:sz w:val="24"/>
          <w:szCs w:val="24"/>
        </w:rPr>
        <w:t xml:space="preserve">procedures and </w:t>
      </w:r>
      <w:r w:rsidR="001757E5" w:rsidRPr="00015C38">
        <w:rPr>
          <w:rFonts w:ascii="Arial" w:eastAsia="Times New Roman" w:hAnsi="Arial" w:cs="Arial"/>
          <w:color w:val="2C2A29"/>
          <w:sz w:val="24"/>
          <w:szCs w:val="24"/>
        </w:rPr>
        <w:t xml:space="preserve">operational </w:t>
      </w:r>
      <w:r w:rsidRPr="00015C38">
        <w:rPr>
          <w:rFonts w:ascii="Arial" w:eastAsia="Times New Roman" w:hAnsi="Arial" w:cs="Arial"/>
          <w:color w:val="2C2A29"/>
          <w:sz w:val="24"/>
          <w:szCs w:val="24"/>
        </w:rPr>
        <w:t xml:space="preserve">guidelines consistent with the </w:t>
      </w:r>
      <w:r w:rsidR="001757E5" w:rsidRPr="00015C38">
        <w:rPr>
          <w:rFonts w:ascii="Arial" w:eastAsia="Times New Roman" w:hAnsi="Arial" w:cs="Arial"/>
          <w:color w:val="2C2A29"/>
          <w:sz w:val="24"/>
          <w:szCs w:val="24"/>
        </w:rPr>
        <w:t>CEMP</w:t>
      </w:r>
      <w:r w:rsidRPr="00015C38">
        <w:rPr>
          <w:rFonts w:ascii="Arial" w:eastAsia="Times New Roman" w:hAnsi="Arial" w:cs="Arial"/>
          <w:color w:val="2C2A29"/>
          <w:sz w:val="24"/>
          <w:szCs w:val="24"/>
        </w:rPr>
        <w:t>.</w:t>
      </w:r>
    </w:p>
    <w:p w14:paraId="5C9574F4" w14:textId="40427244" w:rsidR="00436F91" w:rsidRPr="00015C38" w:rsidRDefault="00436F91" w:rsidP="00015C38">
      <w:pPr>
        <w:pStyle w:val="ListParagraph"/>
        <w:numPr>
          <w:ilvl w:val="0"/>
          <w:numId w:val="1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 xml:space="preserve">The </w:t>
      </w:r>
      <w:proofErr w:type="gramStart"/>
      <w:r w:rsidRPr="00015C38">
        <w:rPr>
          <w:rFonts w:ascii="Arial" w:eastAsia="Times New Roman" w:hAnsi="Arial" w:cs="Arial"/>
          <w:color w:val="2C2A29"/>
          <w:sz w:val="24"/>
          <w:szCs w:val="24"/>
        </w:rPr>
        <w:t>CEMP  shall</w:t>
      </w:r>
      <w:proofErr w:type="gramEnd"/>
      <w:r w:rsidRPr="00015C38">
        <w:rPr>
          <w:rFonts w:ascii="Arial" w:eastAsia="Times New Roman" w:hAnsi="Arial" w:cs="Arial"/>
          <w:color w:val="2C2A29"/>
          <w:sz w:val="24"/>
          <w:szCs w:val="24"/>
        </w:rPr>
        <w:t xml:space="preserve">  include  a  basic-plan,  outlining  the  University-wide  emergency  operations  strategy and operational and incident-specific annexes, as necessary. </w:t>
      </w:r>
    </w:p>
    <w:p w14:paraId="6CB4912D" w14:textId="4324670A" w:rsidR="00436F91" w:rsidRPr="00015C38" w:rsidRDefault="00436F91" w:rsidP="00015C38">
      <w:pPr>
        <w:pStyle w:val="ListParagraph"/>
        <w:numPr>
          <w:ilvl w:val="3"/>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Departments identified in the CEMP with emergency support functional (ESF) roles are required to develop and maintain subordinate plans, response policies and implementing procedures consistent with their responsibilities.</w:t>
      </w:r>
    </w:p>
    <w:p w14:paraId="663251B3" w14:textId="77777777" w:rsidR="00436F91" w:rsidRPr="00015C38" w:rsidRDefault="00436F91" w:rsidP="00015C38">
      <w:pPr>
        <w:numPr>
          <w:ilvl w:val="3"/>
          <w:numId w:val="3"/>
        </w:numPr>
        <w:shd w:val="clear" w:color="auto" w:fill="F4F4F4"/>
        <w:spacing w:before="210" w:after="100" w:afterAutospacing="1" w:line="240" w:lineRule="auto"/>
        <w:jc w:val="both"/>
        <w:rPr>
          <w:rFonts w:ascii="Arial" w:eastAsia="Times New Roman" w:hAnsi="Arial" w:cs="Arial"/>
          <w:color w:val="2C2A29"/>
          <w:sz w:val="24"/>
          <w:szCs w:val="24"/>
        </w:rPr>
      </w:pPr>
      <w:r w:rsidRPr="00015C38">
        <w:rPr>
          <w:rFonts w:ascii="Arial" w:eastAsia="Times New Roman" w:hAnsi="Arial" w:cs="Arial"/>
          <w:color w:val="2C2A29"/>
          <w:sz w:val="24"/>
          <w:szCs w:val="24"/>
        </w:rPr>
        <w:t xml:space="preserve">Departments are assigned ESF roles based on their capability, </w:t>
      </w:r>
      <w:proofErr w:type="gramStart"/>
      <w:r w:rsidRPr="00015C38">
        <w:rPr>
          <w:rFonts w:ascii="Arial" w:eastAsia="Times New Roman" w:hAnsi="Arial" w:cs="Arial"/>
          <w:color w:val="2C2A29"/>
          <w:sz w:val="24"/>
          <w:szCs w:val="24"/>
        </w:rPr>
        <w:t>resources</w:t>
      </w:r>
      <w:proofErr w:type="gramEnd"/>
      <w:r w:rsidRPr="00015C38">
        <w:rPr>
          <w:rFonts w:ascii="Arial" w:eastAsia="Times New Roman" w:hAnsi="Arial" w:cs="Arial"/>
          <w:color w:val="2C2A29"/>
          <w:sz w:val="24"/>
          <w:szCs w:val="24"/>
        </w:rPr>
        <w:t xml:space="preserve"> and subject matter expertise</w:t>
      </w:r>
      <w:r w:rsidR="00241442" w:rsidRPr="00015C38">
        <w:rPr>
          <w:rFonts w:ascii="Arial" w:eastAsia="Times New Roman" w:hAnsi="Arial" w:cs="Arial"/>
          <w:color w:val="2C2A29"/>
          <w:sz w:val="24"/>
          <w:szCs w:val="24"/>
        </w:rPr>
        <w:t>.</w:t>
      </w:r>
    </w:p>
    <w:p w14:paraId="33751EAA" w14:textId="640E0515" w:rsidR="00436F91" w:rsidRDefault="00436F91" w:rsidP="00015C38">
      <w:pPr>
        <w:pStyle w:val="ListParagraph"/>
        <w:numPr>
          <w:ilvl w:val="0"/>
          <w:numId w:val="13"/>
        </w:numPr>
        <w:shd w:val="clear" w:color="auto" w:fill="F4F4F4"/>
        <w:spacing w:before="210" w:after="100" w:afterAutospacing="1" w:line="240" w:lineRule="auto"/>
        <w:jc w:val="both"/>
        <w:rPr>
          <w:rFonts w:ascii="Arial" w:eastAsia="Times New Roman" w:hAnsi="Arial" w:cs="Arial"/>
          <w:color w:val="2C2A29"/>
          <w:sz w:val="24"/>
          <w:szCs w:val="24"/>
        </w:rPr>
      </w:pPr>
      <w:r w:rsidRPr="003A301D">
        <w:rPr>
          <w:rFonts w:ascii="Arial" w:eastAsia="Times New Roman" w:hAnsi="Arial" w:cs="Arial"/>
          <w:color w:val="2C2A29"/>
          <w:sz w:val="24"/>
          <w:szCs w:val="24"/>
        </w:rPr>
        <w:t>The CEMP is revised every three years.</w:t>
      </w:r>
    </w:p>
    <w:p w14:paraId="2F26230B" w14:textId="77777777" w:rsidR="00241442" w:rsidRPr="003A301D" w:rsidRDefault="00241442" w:rsidP="005901A4">
      <w:pPr>
        <w:pStyle w:val="ListParagraph"/>
        <w:ind w:left="1080"/>
        <w:rPr>
          <w:rFonts w:ascii="Arial" w:eastAsia="Times New Roman" w:hAnsi="Arial" w:cs="Arial"/>
          <w:color w:val="2C2A29"/>
          <w:sz w:val="24"/>
          <w:szCs w:val="24"/>
        </w:rPr>
      </w:pPr>
    </w:p>
    <w:p w14:paraId="651B3B2E" w14:textId="77777777" w:rsidR="00436F91" w:rsidRPr="005901A4" w:rsidRDefault="00436F91" w:rsidP="005901A4">
      <w:pPr>
        <w:pStyle w:val="ListParagraph"/>
        <w:rPr>
          <w:rFonts w:ascii="Arial" w:hAnsi="Arial" w:cs="Arial"/>
          <w:sz w:val="24"/>
          <w:szCs w:val="24"/>
          <w:shd w:val="clear" w:color="auto" w:fill="FFFFFF"/>
        </w:rPr>
      </w:pPr>
    </w:p>
    <w:p w14:paraId="60BA39E9" w14:textId="3A98D82D" w:rsidR="00436F91" w:rsidRPr="005901A4" w:rsidRDefault="00436F91" w:rsidP="00015C38">
      <w:pPr>
        <w:pStyle w:val="ListParagraph"/>
        <w:numPr>
          <w:ilvl w:val="0"/>
          <w:numId w:val="7"/>
        </w:numPr>
        <w:shd w:val="clear" w:color="auto" w:fill="FFFFFF"/>
        <w:spacing w:after="0" w:line="240" w:lineRule="auto"/>
        <w:rPr>
          <w:rFonts w:ascii="Arial" w:eastAsia="Times New Roman" w:hAnsi="Arial" w:cs="Arial"/>
          <w:b/>
          <w:color w:val="222222"/>
          <w:sz w:val="24"/>
          <w:szCs w:val="24"/>
        </w:rPr>
      </w:pPr>
      <w:r w:rsidRPr="005901A4">
        <w:rPr>
          <w:rFonts w:ascii="Arial" w:eastAsia="Times New Roman" w:hAnsi="Arial" w:cs="Arial"/>
          <w:b/>
          <w:color w:val="222222"/>
          <w:sz w:val="24"/>
          <w:szCs w:val="24"/>
        </w:rPr>
        <w:t>Continuity of Operations Plans</w:t>
      </w:r>
      <w:r>
        <w:rPr>
          <w:rFonts w:ascii="Arial" w:eastAsia="Times New Roman" w:hAnsi="Arial" w:cs="Arial"/>
          <w:b/>
          <w:color w:val="222222"/>
          <w:sz w:val="24"/>
          <w:szCs w:val="24"/>
        </w:rPr>
        <w:t>:</w:t>
      </w:r>
    </w:p>
    <w:p w14:paraId="634C968E" w14:textId="77777777" w:rsidR="00436F91" w:rsidRPr="005901A4" w:rsidRDefault="00436F91" w:rsidP="005901A4">
      <w:pPr>
        <w:pStyle w:val="ListParagraph"/>
        <w:shd w:val="clear" w:color="auto" w:fill="FFFFFF"/>
        <w:spacing w:after="0" w:line="240" w:lineRule="auto"/>
        <w:ind w:left="1080"/>
        <w:rPr>
          <w:rFonts w:ascii="Arial" w:eastAsia="Times New Roman" w:hAnsi="Arial" w:cs="Arial"/>
          <w:color w:val="222222"/>
          <w:sz w:val="24"/>
          <w:szCs w:val="24"/>
        </w:rPr>
      </w:pPr>
    </w:p>
    <w:p w14:paraId="0C38A98B" w14:textId="77777777" w:rsidR="00436F91" w:rsidRDefault="00436F91" w:rsidP="005901A4">
      <w:pPr>
        <w:shd w:val="clear" w:color="auto" w:fill="FFFFFF"/>
        <w:spacing w:after="0" w:line="240" w:lineRule="auto"/>
        <w:ind w:left="720"/>
        <w:jc w:val="both"/>
        <w:rPr>
          <w:rFonts w:ascii="Arial" w:eastAsia="Times New Roman" w:hAnsi="Arial" w:cs="Arial"/>
          <w:color w:val="222222"/>
          <w:sz w:val="24"/>
          <w:szCs w:val="24"/>
        </w:rPr>
      </w:pPr>
      <w:r w:rsidRPr="00014BB4">
        <w:rPr>
          <w:rFonts w:ascii="Arial" w:hAnsi="Arial" w:cs="Arial"/>
          <w:color w:val="2C2A29"/>
          <w:sz w:val="24"/>
          <w:szCs w:val="24"/>
          <w:shd w:val="clear" w:color="auto" w:fill="F4F4F4"/>
        </w:rPr>
        <w:t>Continuity of Operation Plans shall be developed in accordance with the criteria provided by the Director of Emergency Management in coordination with designated individuals from FSU campuses/entities and locations. 4-OP-E-10 Continuity of Operations Planning (COOP)</w:t>
      </w:r>
      <w:r>
        <w:rPr>
          <w:rFonts w:ascii="Arial" w:eastAsia="Times New Roman" w:hAnsi="Arial" w:cs="Arial"/>
          <w:color w:val="222222"/>
          <w:sz w:val="24"/>
          <w:szCs w:val="24"/>
        </w:rPr>
        <w:t xml:space="preserve"> </w:t>
      </w:r>
      <w:hyperlink r:id="rId8" w:history="1">
        <w:r w:rsidRPr="0076279E">
          <w:rPr>
            <w:rStyle w:val="Hyperlink"/>
            <w:rFonts w:ascii="Arial" w:eastAsia="Times New Roman" w:hAnsi="Arial" w:cs="Arial"/>
            <w:sz w:val="24"/>
            <w:szCs w:val="24"/>
          </w:rPr>
          <w:t>https://policies.vpfa.fsu.edu/policies-and-procedures/general-university/continuity-operations-planning-coop</w:t>
        </w:r>
      </w:hyperlink>
    </w:p>
    <w:p w14:paraId="0FEACC1B" w14:textId="77777777" w:rsidR="00241442" w:rsidRDefault="00241442" w:rsidP="005901A4">
      <w:pPr>
        <w:rPr>
          <w:rFonts w:ascii="Arial" w:hAnsi="Arial" w:cs="Arial"/>
          <w:b/>
          <w:sz w:val="24"/>
          <w:szCs w:val="24"/>
          <w:shd w:val="clear" w:color="auto" w:fill="FFFFFF"/>
        </w:rPr>
      </w:pPr>
    </w:p>
    <w:p w14:paraId="3DA4E493" w14:textId="77777777" w:rsidR="00436F91" w:rsidRPr="005901A4" w:rsidRDefault="00436F91" w:rsidP="005901A4">
      <w:pPr>
        <w:rPr>
          <w:rFonts w:ascii="Arial" w:hAnsi="Arial" w:cs="Arial"/>
          <w:b/>
          <w:sz w:val="24"/>
          <w:szCs w:val="24"/>
          <w:shd w:val="clear" w:color="auto" w:fill="FFFFFF"/>
        </w:rPr>
      </w:pPr>
      <w:r w:rsidRPr="005901A4">
        <w:rPr>
          <w:rFonts w:ascii="Arial" w:hAnsi="Arial" w:cs="Arial"/>
          <w:b/>
          <w:sz w:val="24"/>
          <w:szCs w:val="24"/>
          <w:shd w:val="clear" w:color="auto" w:fill="FFFFFF"/>
        </w:rPr>
        <w:lastRenderedPageBreak/>
        <w:t>W</w:t>
      </w:r>
      <w:r>
        <w:rPr>
          <w:rFonts w:ascii="Arial" w:hAnsi="Arial" w:cs="Arial"/>
          <w:b/>
          <w:sz w:val="24"/>
          <w:szCs w:val="24"/>
          <w:shd w:val="clear" w:color="auto" w:fill="FFFFFF"/>
        </w:rPr>
        <w:t>ARNING AND NOTIFICATION</w:t>
      </w:r>
    </w:p>
    <w:p w14:paraId="79E1C127" w14:textId="14DD4746" w:rsidR="00436F91" w:rsidRPr="00436F91" w:rsidRDefault="00436F91" w:rsidP="005901A4">
      <w:pPr>
        <w:jc w:val="both"/>
        <w:rPr>
          <w:rFonts w:ascii="Arial" w:hAnsi="Arial" w:cs="Arial"/>
          <w:sz w:val="24"/>
          <w:szCs w:val="24"/>
          <w:shd w:val="clear" w:color="auto" w:fill="FFFFFF"/>
        </w:rPr>
      </w:pPr>
      <w:r w:rsidRPr="00014BB4">
        <w:rPr>
          <w:rFonts w:ascii="Arial" w:hAnsi="Arial" w:cs="Arial"/>
          <w:color w:val="2C2A29"/>
          <w:sz w:val="24"/>
          <w:szCs w:val="24"/>
          <w:shd w:val="clear" w:color="auto" w:fill="F4F4F4"/>
        </w:rPr>
        <w:t>FSU campuses shall employ timely warning and emergency notifications to safeguard all personnel against hazards.</w:t>
      </w:r>
      <w:r w:rsidRPr="00436F91">
        <w:rPr>
          <w:rFonts w:ascii="Arial" w:hAnsi="Arial" w:cs="Arial"/>
          <w:sz w:val="24"/>
          <w:szCs w:val="24"/>
          <w:shd w:val="clear" w:color="auto" w:fill="FFFFFF"/>
        </w:rPr>
        <w:t xml:space="preserve"> </w:t>
      </w:r>
      <w:r w:rsidRPr="005901A4">
        <w:rPr>
          <w:rFonts w:ascii="Arial" w:hAnsi="Arial" w:cs="Arial"/>
          <w:color w:val="2C2A29"/>
          <w:sz w:val="24"/>
          <w:szCs w:val="24"/>
          <w:shd w:val="clear" w:color="auto" w:fill="F4F4F4"/>
        </w:rPr>
        <w:t xml:space="preserve">If there is a condition which threatens the health and safety of persons on campus, university officials will warn the campus community using multiple </w:t>
      </w:r>
      <w:r w:rsidR="00795197">
        <w:rPr>
          <w:rFonts w:ascii="Arial" w:hAnsi="Arial" w:cs="Arial"/>
          <w:color w:val="2C2A29"/>
          <w:sz w:val="24"/>
          <w:szCs w:val="24"/>
          <w:shd w:val="clear" w:color="auto" w:fill="F4F4F4"/>
        </w:rPr>
        <w:t xml:space="preserve">interoperable </w:t>
      </w:r>
      <w:r w:rsidRPr="005901A4">
        <w:rPr>
          <w:rFonts w:ascii="Arial" w:hAnsi="Arial" w:cs="Arial"/>
          <w:color w:val="2C2A29"/>
          <w:sz w:val="24"/>
          <w:szCs w:val="24"/>
          <w:shd w:val="clear" w:color="auto" w:fill="F4F4F4"/>
        </w:rPr>
        <w:t>delivery methods.</w:t>
      </w:r>
    </w:p>
    <w:p w14:paraId="64BBE8A1" w14:textId="77777777" w:rsidR="00436F91" w:rsidRPr="005901A4" w:rsidRDefault="00241442" w:rsidP="00436F91">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 xml:space="preserve">CRISIS </w:t>
      </w:r>
      <w:r w:rsidR="00436F91" w:rsidRPr="005901A4">
        <w:rPr>
          <w:rFonts w:ascii="Arial" w:eastAsia="Times New Roman" w:hAnsi="Arial" w:cs="Arial"/>
          <w:b/>
          <w:color w:val="222222"/>
          <w:sz w:val="24"/>
          <w:szCs w:val="24"/>
        </w:rPr>
        <w:t>MANAGEMENT</w:t>
      </w:r>
    </w:p>
    <w:p w14:paraId="17D8653F" w14:textId="77777777" w:rsidR="00436F91" w:rsidRPr="005901A4" w:rsidRDefault="00436F91" w:rsidP="00436F91">
      <w:pPr>
        <w:shd w:val="clear" w:color="auto" w:fill="FFFFFF"/>
        <w:spacing w:after="0" w:line="240" w:lineRule="auto"/>
        <w:rPr>
          <w:rFonts w:ascii="Arial" w:eastAsia="Times New Roman" w:hAnsi="Arial" w:cs="Arial"/>
          <w:color w:val="222222"/>
          <w:sz w:val="24"/>
          <w:szCs w:val="24"/>
        </w:rPr>
      </w:pPr>
    </w:p>
    <w:p w14:paraId="147165E1" w14:textId="7164AD86" w:rsidR="00436F91" w:rsidRPr="00014BB4" w:rsidRDefault="00436F91" w:rsidP="00014BB4">
      <w:pPr>
        <w:jc w:val="both"/>
        <w:rPr>
          <w:rFonts w:ascii="Arial" w:hAnsi="Arial" w:cs="Arial"/>
          <w:color w:val="2C2A29"/>
          <w:sz w:val="24"/>
          <w:szCs w:val="24"/>
          <w:shd w:val="clear" w:color="auto" w:fill="F4F4F4"/>
        </w:rPr>
      </w:pPr>
      <w:r w:rsidRPr="00014BB4">
        <w:rPr>
          <w:rFonts w:ascii="Arial" w:hAnsi="Arial" w:cs="Arial"/>
          <w:color w:val="2C2A29"/>
          <w:sz w:val="24"/>
          <w:szCs w:val="24"/>
          <w:shd w:val="clear" w:color="auto" w:fill="F4F4F4"/>
        </w:rPr>
        <w:t>FSU shall utilize the components of the National Incident Management System, including the Incident  Command  and Emergency Support Function</w:t>
      </w:r>
      <w:r w:rsidR="00097D8D" w:rsidRPr="00014BB4">
        <w:rPr>
          <w:rFonts w:ascii="Arial" w:hAnsi="Arial" w:cs="Arial"/>
          <w:color w:val="2C2A29"/>
          <w:sz w:val="24"/>
          <w:szCs w:val="24"/>
          <w:shd w:val="clear" w:color="auto" w:fill="F4F4F4"/>
        </w:rPr>
        <w:t xml:space="preserve"> Systems, as </w:t>
      </w:r>
      <w:r w:rsidRPr="00014BB4">
        <w:rPr>
          <w:rFonts w:ascii="Arial" w:hAnsi="Arial" w:cs="Arial"/>
          <w:color w:val="2C2A29"/>
          <w:sz w:val="24"/>
          <w:szCs w:val="24"/>
          <w:shd w:val="clear" w:color="auto" w:fill="F4F4F4"/>
        </w:rPr>
        <w:t xml:space="preserve">the  foundation  for  the  management  of  crises  and  disasters  which  compromise,  jeopardize,  threaten  or  significantly  disrupt  academic  and  business practices of the institution.  FSU shall also adhere to federal, </w:t>
      </w:r>
      <w:proofErr w:type="gramStart"/>
      <w:r w:rsidRPr="00014BB4">
        <w:rPr>
          <w:rFonts w:ascii="Arial" w:hAnsi="Arial" w:cs="Arial"/>
          <w:color w:val="2C2A29"/>
          <w:sz w:val="24"/>
          <w:szCs w:val="24"/>
          <w:shd w:val="clear" w:color="auto" w:fill="F4F4F4"/>
        </w:rPr>
        <w:t>state</w:t>
      </w:r>
      <w:proofErr w:type="gramEnd"/>
      <w:r w:rsidRPr="00014BB4">
        <w:rPr>
          <w:rFonts w:ascii="Arial" w:hAnsi="Arial" w:cs="Arial"/>
          <w:color w:val="2C2A29"/>
          <w:sz w:val="24"/>
          <w:szCs w:val="24"/>
          <w:shd w:val="clear" w:color="auto" w:fill="F4F4F4"/>
        </w:rPr>
        <w:t xml:space="preserve"> and local government laws and established regulations, policies and standards.</w:t>
      </w:r>
    </w:p>
    <w:p w14:paraId="5D5E25BA" w14:textId="77777777" w:rsidR="00436F91" w:rsidRPr="00014BB4" w:rsidRDefault="00436F91" w:rsidP="00014BB4">
      <w:pPr>
        <w:jc w:val="both"/>
        <w:rPr>
          <w:rFonts w:ascii="Arial" w:hAnsi="Arial" w:cs="Arial"/>
          <w:color w:val="2C2A29"/>
          <w:sz w:val="24"/>
          <w:szCs w:val="24"/>
          <w:shd w:val="clear" w:color="auto" w:fill="F4F4F4"/>
        </w:rPr>
      </w:pPr>
      <w:r w:rsidRPr="00014BB4">
        <w:rPr>
          <w:rFonts w:ascii="Arial" w:hAnsi="Arial" w:cs="Arial"/>
          <w:color w:val="2C2A29"/>
          <w:sz w:val="24"/>
          <w:szCs w:val="24"/>
          <w:shd w:val="clear" w:color="auto" w:fill="F4F4F4"/>
        </w:rPr>
        <w:t>Activation of the Emergency Operations Center (EOC) occurs at the direction of the VP of Finance &amp; Administration, AVP of Public Safety and Emergency Management Director. EOC  location,  staffing  and  configuration  shall  be  established  in  such  a  manner  that  best  supports crisis and disaster management activities, relative to the threat, hazard, and</w:t>
      </w:r>
      <w:r w:rsidR="00241442" w:rsidRPr="00014BB4">
        <w:rPr>
          <w:rFonts w:ascii="Arial" w:hAnsi="Arial" w:cs="Arial"/>
          <w:color w:val="2C2A29"/>
          <w:sz w:val="24"/>
          <w:szCs w:val="24"/>
          <w:shd w:val="clear" w:color="auto" w:fill="F4F4F4"/>
        </w:rPr>
        <w:t>/or</w:t>
      </w:r>
      <w:r w:rsidRPr="00014BB4">
        <w:rPr>
          <w:rFonts w:ascii="Arial" w:hAnsi="Arial" w:cs="Arial"/>
          <w:color w:val="2C2A29"/>
          <w:sz w:val="24"/>
          <w:szCs w:val="24"/>
          <w:shd w:val="clear" w:color="auto" w:fill="F4F4F4"/>
        </w:rPr>
        <w:t xml:space="preserve"> needs of field operations.</w:t>
      </w:r>
    </w:p>
    <w:p w14:paraId="7FDA4B39" w14:textId="77777777" w:rsidR="00436F91" w:rsidRPr="005901A4" w:rsidRDefault="00436F91" w:rsidP="005901A4">
      <w:pPr>
        <w:ind w:left="720"/>
        <w:rPr>
          <w:rFonts w:ascii="Arial" w:hAnsi="Arial" w:cs="Arial"/>
          <w:sz w:val="24"/>
          <w:szCs w:val="24"/>
          <w:shd w:val="clear" w:color="auto" w:fill="FFFFFF"/>
        </w:rPr>
      </w:pPr>
    </w:p>
    <w:p w14:paraId="4526E0B5" w14:textId="2F36C131" w:rsidR="00815C3C" w:rsidRDefault="00612DA2">
      <w:pPr>
        <w:rPr>
          <w:rFonts w:ascii="Arial" w:hAnsi="Arial" w:cs="Arial"/>
          <w:b/>
          <w:bCs/>
          <w:sz w:val="24"/>
          <w:szCs w:val="24"/>
        </w:rPr>
      </w:pPr>
      <w:r w:rsidRPr="005901A4">
        <w:rPr>
          <w:rFonts w:ascii="Arial" w:hAnsi="Arial" w:cs="Arial"/>
          <w:b/>
          <w:bCs/>
          <w:sz w:val="24"/>
          <w:szCs w:val="24"/>
        </w:rPr>
        <w:t>III</w:t>
      </w:r>
      <w:r w:rsidR="005901A4" w:rsidRPr="005901A4">
        <w:rPr>
          <w:rFonts w:ascii="Arial" w:hAnsi="Arial" w:cs="Arial"/>
          <w:b/>
          <w:bCs/>
          <w:sz w:val="24"/>
          <w:szCs w:val="24"/>
        </w:rPr>
        <w:t>. LEGAL</w:t>
      </w:r>
      <w:r w:rsidRPr="005901A4">
        <w:rPr>
          <w:rFonts w:ascii="Arial" w:hAnsi="Arial" w:cs="Arial"/>
          <w:b/>
          <w:bCs/>
          <w:sz w:val="24"/>
          <w:szCs w:val="24"/>
        </w:rPr>
        <w:t xml:space="preserve"> SUPPORT, JUSTIFICATION, AND REVIEW OF THIS POLICY</w:t>
      </w:r>
    </w:p>
    <w:p w14:paraId="20ED2FA6" w14:textId="7DE41F15" w:rsidR="00612DA2" w:rsidRDefault="00612DA2">
      <w:pPr>
        <w:rPr>
          <w:rFonts w:ascii="Arial" w:hAnsi="Arial" w:cs="Arial"/>
          <w:b/>
          <w:bCs/>
          <w:sz w:val="24"/>
          <w:szCs w:val="24"/>
        </w:rPr>
      </w:pPr>
    </w:p>
    <w:p w14:paraId="4DA0A5C7" w14:textId="77777777" w:rsidR="00612DA2" w:rsidRPr="0006192B" w:rsidRDefault="00014BB4" w:rsidP="00612DA2">
      <w:pPr>
        <w:numPr>
          <w:ilvl w:val="0"/>
          <w:numId w:val="1"/>
        </w:numPr>
        <w:shd w:val="clear" w:color="auto" w:fill="F4F4F4"/>
        <w:spacing w:before="210" w:after="100" w:afterAutospacing="1" w:line="240" w:lineRule="auto"/>
        <w:rPr>
          <w:rFonts w:ascii="Arial" w:eastAsia="Times New Roman" w:hAnsi="Arial" w:cs="Arial"/>
          <w:color w:val="2C2A29"/>
          <w:sz w:val="24"/>
          <w:szCs w:val="24"/>
        </w:rPr>
      </w:pPr>
      <w:hyperlink r:id="rId9" w:tgtFrame="_blank" w:history="1">
        <w:r w:rsidR="00612DA2" w:rsidRPr="0006192B">
          <w:rPr>
            <w:rFonts w:ascii="Arial" w:eastAsia="Times New Roman" w:hAnsi="Arial" w:cs="Arial"/>
            <w:b/>
            <w:bCs/>
            <w:color w:val="782F40"/>
            <w:sz w:val="24"/>
            <w:szCs w:val="24"/>
            <w:u w:val="single"/>
          </w:rPr>
          <w:t>Chapter 1001, Florida Statutes, K-20 Governance</w:t>
        </w:r>
      </w:hyperlink>
    </w:p>
    <w:p w14:paraId="2704B4D0" w14:textId="514114F6" w:rsidR="00612DA2" w:rsidRPr="005901A4" w:rsidRDefault="00014BB4" w:rsidP="00612DA2">
      <w:pPr>
        <w:numPr>
          <w:ilvl w:val="0"/>
          <w:numId w:val="1"/>
        </w:numPr>
        <w:shd w:val="clear" w:color="auto" w:fill="F4F4F4"/>
        <w:spacing w:before="210" w:after="100" w:afterAutospacing="1" w:line="240" w:lineRule="auto"/>
        <w:rPr>
          <w:rFonts w:ascii="Arial" w:eastAsia="Times New Roman" w:hAnsi="Arial" w:cs="Arial"/>
          <w:color w:val="2C2A29"/>
          <w:sz w:val="24"/>
          <w:szCs w:val="24"/>
        </w:rPr>
      </w:pPr>
      <w:hyperlink r:id="rId10" w:tgtFrame="_blank" w:history="1">
        <w:r w:rsidR="00612DA2" w:rsidRPr="0006192B">
          <w:rPr>
            <w:rFonts w:ascii="Arial" w:eastAsia="Times New Roman" w:hAnsi="Arial" w:cs="Arial"/>
            <w:b/>
            <w:bCs/>
            <w:color w:val="782F40"/>
            <w:sz w:val="24"/>
            <w:szCs w:val="24"/>
            <w:u w:val="single"/>
          </w:rPr>
          <w:t>Chapter 252, Florida Statutes, Emergency Management</w:t>
        </w:r>
      </w:hyperlink>
    </w:p>
    <w:p w14:paraId="48CE0C4A" w14:textId="2C96E239" w:rsidR="00436E31" w:rsidRPr="005901A4" w:rsidRDefault="00436E31" w:rsidP="00795197">
      <w:pPr>
        <w:pStyle w:val="Default"/>
        <w:numPr>
          <w:ilvl w:val="0"/>
          <w:numId w:val="1"/>
        </w:numPr>
        <w:rPr>
          <w:rFonts w:ascii="Arial" w:hAnsi="Arial" w:cs="Arial"/>
        </w:rPr>
      </w:pPr>
      <w:r w:rsidRPr="005901A4">
        <w:rPr>
          <w:rFonts w:ascii="Arial" w:eastAsia="Times New Roman" w:hAnsi="Arial" w:cs="Arial"/>
          <w:b/>
          <w:bCs/>
          <w:color w:val="782F40"/>
          <w:u w:val="single"/>
        </w:rPr>
        <w:t xml:space="preserve">BOG 3.001  </w:t>
      </w:r>
      <w:r w:rsidRPr="005901A4">
        <w:rPr>
          <w:rFonts w:ascii="Arial" w:hAnsi="Arial" w:cs="Arial"/>
          <w:b/>
          <w:bCs/>
        </w:rPr>
        <w:t>Campus Emergency Management</w:t>
      </w:r>
    </w:p>
    <w:p w14:paraId="7A994A27" w14:textId="77777777" w:rsidR="00612DA2" w:rsidRDefault="00014BB4" w:rsidP="00612DA2">
      <w:pPr>
        <w:numPr>
          <w:ilvl w:val="0"/>
          <w:numId w:val="1"/>
        </w:numPr>
        <w:shd w:val="clear" w:color="auto" w:fill="F4F4F4"/>
        <w:spacing w:before="210" w:after="100" w:afterAutospacing="1" w:line="240" w:lineRule="auto"/>
        <w:rPr>
          <w:rFonts w:ascii="Arial" w:eastAsia="Times New Roman" w:hAnsi="Arial" w:cs="Arial"/>
          <w:color w:val="2C2A29"/>
          <w:sz w:val="24"/>
          <w:szCs w:val="24"/>
        </w:rPr>
      </w:pPr>
      <w:hyperlink r:id="rId11" w:tgtFrame="_blank" w:history="1">
        <w:r w:rsidR="00612DA2" w:rsidRPr="0006192B">
          <w:rPr>
            <w:rFonts w:ascii="Arial" w:eastAsia="Times New Roman" w:hAnsi="Arial" w:cs="Arial"/>
            <w:b/>
            <w:bCs/>
            <w:color w:val="782F40"/>
            <w:sz w:val="24"/>
            <w:szCs w:val="24"/>
            <w:u w:val="single"/>
          </w:rPr>
          <w:t>Public Law 93-288, as amended, 42 U.S.C. 5121, et seq, the Robert T. Stafford Disaster Relief and Emergency Assistance Act</w:t>
        </w:r>
      </w:hyperlink>
    </w:p>
    <w:p w14:paraId="4C1A9D48" w14:textId="77777777" w:rsidR="005901A4" w:rsidRDefault="005901A4">
      <w:pPr>
        <w:rPr>
          <w:rFonts w:ascii="Arial" w:hAnsi="Arial" w:cs="Arial"/>
          <w:sz w:val="24"/>
          <w:szCs w:val="24"/>
        </w:rPr>
      </w:pPr>
    </w:p>
    <w:p w14:paraId="7DB590B8" w14:textId="77777777" w:rsidR="005901A4" w:rsidRDefault="005901A4">
      <w:pPr>
        <w:rPr>
          <w:rFonts w:ascii="Arial" w:hAnsi="Arial" w:cs="Arial"/>
          <w:sz w:val="24"/>
          <w:szCs w:val="24"/>
        </w:rPr>
      </w:pPr>
    </w:p>
    <w:p w14:paraId="338968D5" w14:textId="3410A5CE" w:rsidR="00612DA2" w:rsidRPr="005901A4" w:rsidRDefault="00CF546C">
      <w:pPr>
        <w:rPr>
          <w:rFonts w:ascii="Arial" w:hAnsi="Arial" w:cs="Arial"/>
          <w:sz w:val="24"/>
          <w:szCs w:val="24"/>
        </w:rPr>
      </w:pPr>
      <w:r w:rsidRPr="005901A4">
        <w:rPr>
          <w:rFonts w:ascii="Arial" w:hAnsi="Arial" w:cs="Arial"/>
          <w:sz w:val="24"/>
          <w:szCs w:val="24"/>
        </w:rPr>
        <w:t xml:space="preserve">Policy will be </w:t>
      </w:r>
      <w:r w:rsidR="002B0F44" w:rsidRPr="005901A4">
        <w:rPr>
          <w:rFonts w:ascii="Arial" w:hAnsi="Arial" w:cs="Arial"/>
          <w:sz w:val="24"/>
          <w:szCs w:val="24"/>
        </w:rPr>
        <w:t>reviewed</w:t>
      </w:r>
      <w:r w:rsidRPr="005901A4">
        <w:rPr>
          <w:rFonts w:ascii="Arial" w:hAnsi="Arial" w:cs="Arial"/>
          <w:sz w:val="24"/>
          <w:szCs w:val="24"/>
        </w:rPr>
        <w:t xml:space="preserve"> </w:t>
      </w:r>
      <w:r w:rsidR="003804CF" w:rsidRPr="005901A4">
        <w:rPr>
          <w:rFonts w:ascii="Arial" w:hAnsi="Arial" w:cs="Arial"/>
          <w:sz w:val="24"/>
          <w:szCs w:val="24"/>
        </w:rPr>
        <w:t xml:space="preserve">as needed but </w:t>
      </w:r>
      <w:r w:rsidR="005901A4" w:rsidRPr="005901A4">
        <w:rPr>
          <w:rFonts w:ascii="Arial" w:hAnsi="Arial" w:cs="Arial"/>
          <w:sz w:val="24"/>
          <w:szCs w:val="24"/>
        </w:rPr>
        <w:t xml:space="preserve">at least every five years </w:t>
      </w:r>
      <w:r w:rsidR="003804CF" w:rsidRPr="005901A4">
        <w:rPr>
          <w:rFonts w:ascii="Arial" w:hAnsi="Arial" w:cs="Arial"/>
          <w:sz w:val="24"/>
          <w:szCs w:val="24"/>
        </w:rPr>
        <w:t xml:space="preserve">for needed </w:t>
      </w:r>
      <w:r w:rsidRPr="005901A4">
        <w:rPr>
          <w:rFonts w:ascii="Arial" w:hAnsi="Arial" w:cs="Arial"/>
          <w:sz w:val="24"/>
          <w:szCs w:val="24"/>
        </w:rPr>
        <w:t>update</w:t>
      </w:r>
      <w:r w:rsidR="005901A4">
        <w:rPr>
          <w:rFonts w:ascii="Arial" w:hAnsi="Arial" w:cs="Arial"/>
          <w:sz w:val="24"/>
          <w:szCs w:val="24"/>
        </w:rPr>
        <w:t>.</w:t>
      </w:r>
    </w:p>
    <w:sectPr w:rsidR="00612DA2" w:rsidRPr="0059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8AF"/>
    <w:multiLevelType w:val="hybridMultilevel"/>
    <w:tmpl w:val="DCE4A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02B7B"/>
    <w:multiLevelType w:val="hybridMultilevel"/>
    <w:tmpl w:val="D7322460"/>
    <w:lvl w:ilvl="0" w:tplc="FB3006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C4058C"/>
    <w:multiLevelType w:val="hybridMultilevel"/>
    <w:tmpl w:val="EC8C640E"/>
    <w:lvl w:ilvl="0" w:tplc="8EB093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E547A"/>
    <w:multiLevelType w:val="hybridMultilevel"/>
    <w:tmpl w:val="32D0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E56011"/>
    <w:multiLevelType w:val="multilevel"/>
    <w:tmpl w:val="CD22053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Arial" w:eastAsia="Times New Roman" w:hAnsi="Arial" w:cs="Arial"/>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B3B4C"/>
    <w:multiLevelType w:val="multilevel"/>
    <w:tmpl w:val="0A0CB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917818"/>
    <w:multiLevelType w:val="multilevel"/>
    <w:tmpl w:val="01A2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F4E19"/>
    <w:multiLevelType w:val="hybridMultilevel"/>
    <w:tmpl w:val="149857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780CD1"/>
    <w:multiLevelType w:val="hybridMultilevel"/>
    <w:tmpl w:val="A4D2BCEC"/>
    <w:lvl w:ilvl="0" w:tplc="39107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AE1243"/>
    <w:multiLevelType w:val="hybridMultilevel"/>
    <w:tmpl w:val="8B082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C41D7"/>
    <w:multiLevelType w:val="hybridMultilevel"/>
    <w:tmpl w:val="7DC8C8BC"/>
    <w:lvl w:ilvl="0" w:tplc="54B401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FDF1D91"/>
    <w:multiLevelType w:val="hybridMultilevel"/>
    <w:tmpl w:val="77FEE1C0"/>
    <w:lvl w:ilvl="0" w:tplc="423C55B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4"/>
  </w:num>
  <w:num w:numId="5">
    <w:abstractNumId w:val="4"/>
  </w:num>
  <w:num w:numId="6">
    <w:abstractNumId w:val="3"/>
  </w:num>
  <w:num w:numId="7">
    <w:abstractNumId w:val="11"/>
  </w:num>
  <w:num w:numId="8">
    <w:abstractNumId w:val="9"/>
  </w:num>
  <w:num w:numId="9">
    <w:abstractNumId w:val="0"/>
  </w:num>
  <w:num w:numId="10">
    <w:abstractNumId w:val="2"/>
  </w:num>
  <w:num w:numId="11">
    <w:abstractNumId w:val="8"/>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MDUyMjK1MLMwtDBR0lEKTi0uzszPAykwrAUA1w9//ywAAAA="/>
  </w:docVars>
  <w:rsids>
    <w:rsidRoot w:val="0006192B"/>
    <w:rsid w:val="00014BB4"/>
    <w:rsid w:val="00015C38"/>
    <w:rsid w:val="00017BF0"/>
    <w:rsid w:val="0006192B"/>
    <w:rsid w:val="00064187"/>
    <w:rsid w:val="00097D8D"/>
    <w:rsid w:val="000C17E8"/>
    <w:rsid w:val="000E25FA"/>
    <w:rsid w:val="001757E5"/>
    <w:rsid w:val="00231728"/>
    <w:rsid w:val="00241442"/>
    <w:rsid w:val="0029569C"/>
    <w:rsid w:val="002B0F44"/>
    <w:rsid w:val="003804CF"/>
    <w:rsid w:val="003B5C97"/>
    <w:rsid w:val="00436E31"/>
    <w:rsid w:val="00436F91"/>
    <w:rsid w:val="004E013A"/>
    <w:rsid w:val="005901A4"/>
    <w:rsid w:val="00612DA2"/>
    <w:rsid w:val="006D37F3"/>
    <w:rsid w:val="00720E52"/>
    <w:rsid w:val="00795197"/>
    <w:rsid w:val="007E4829"/>
    <w:rsid w:val="00815C3C"/>
    <w:rsid w:val="00835214"/>
    <w:rsid w:val="00841E54"/>
    <w:rsid w:val="00873809"/>
    <w:rsid w:val="008807DA"/>
    <w:rsid w:val="00956135"/>
    <w:rsid w:val="00AE6039"/>
    <w:rsid w:val="00B45DEB"/>
    <w:rsid w:val="00B65DAE"/>
    <w:rsid w:val="00CF546C"/>
    <w:rsid w:val="00D4167A"/>
    <w:rsid w:val="00DB0062"/>
    <w:rsid w:val="00DB7393"/>
    <w:rsid w:val="00DF0F5F"/>
    <w:rsid w:val="00E1549A"/>
    <w:rsid w:val="00FD2B5C"/>
    <w:rsid w:val="00FD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BD2F76"/>
  <w15:docId w15:val="{09E959F3-8225-42C9-8F23-053C627B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19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92B"/>
    <w:rPr>
      <w:rFonts w:ascii="Times New Roman" w:eastAsia="Times New Roman" w:hAnsi="Times New Roman" w:cs="Times New Roman"/>
      <w:b/>
      <w:bCs/>
      <w:kern w:val="36"/>
      <w:sz w:val="48"/>
      <w:szCs w:val="48"/>
    </w:rPr>
  </w:style>
  <w:style w:type="character" w:customStyle="1" w:styleId="field">
    <w:name w:val="field"/>
    <w:basedOn w:val="DefaultParagraphFont"/>
    <w:rsid w:val="0006192B"/>
  </w:style>
  <w:style w:type="paragraph" w:styleId="NormalWeb">
    <w:name w:val="Normal (Web)"/>
    <w:basedOn w:val="Normal"/>
    <w:uiPriority w:val="99"/>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92B"/>
    <w:rPr>
      <w:b/>
      <w:bCs/>
    </w:rPr>
  </w:style>
  <w:style w:type="character" w:styleId="Hyperlink">
    <w:name w:val="Hyperlink"/>
    <w:basedOn w:val="DefaultParagraphFont"/>
    <w:uiPriority w:val="99"/>
    <w:unhideWhenUsed/>
    <w:rsid w:val="0006192B"/>
    <w:rPr>
      <w:color w:val="0000FF"/>
      <w:u w:val="single"/>
    </w:rPr>
  </w:style>
  <w:style w:type="paragraph" w:styleId="BalloonText">
    <w:name w:val="Balloon Text"/>
    <w:basedOn w:val="Normal"/>
    <w:link w:val="BalloonTextChar"/>
    <w:uiPriority w:val="99"/>
    <w:semiHidden/>
    <w:unhideWhenUsed/>
    <w:rsid w:val="00DF0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5F"/>
    <w:rPr>
      <w:rFonts w:ascii="Segoe UI" w:hAnsi="Segoe UI" w:cs="Segoe UI"/>
      <w:sz w:val="18"/>
      <w:szCs w:val="18"/>
    </w:rPr>
  </w:style>
  <w:style w:type="paragraph" w:styleId="ListParagraph">
    <w:name w:val="List Paragraph"/>
    <w:basedOn w:val="Normal"/>
    <w:uiPriority w:val="34"/>
    <w:qFormat/>
    <w:rsid w:val="00436F91"/>
    <w:pPr>
      <w:ind w:left="720"/>
      <w:contextualSpacing/>
    </w:pPr>
  </w:style>
  <w:style w:type="paragraph" w:styleId="NoSpacing">
    <w:name w:val="No Spacing"/>
    <w:uiPriority w:val="1"/>
    <w:qFormat/>
    <w:rsid w:val="00436F91"/>
    <w:pPr>
      <w:spacing w:after="0" w:line="240" w:lineRule="auto"/>
    </w:pPr>
  </w:style>
  <w:style w:type="paragraph" w:styleId="Revision">
    <w:name w:val="Revision"/>
    <w:hidden/>
    <w:uiPriority w:val="99"/>
    <w:semiHidden/>
    <w:rsid w:val="000E25FA"/>
    <w:pPr>
      <w:spacing w:after="0" w:line="240" w:lineRule="auto"/>
    </w:pPr>
  </w:style>
  <w:style w:type="paragraph" w:customStyle="1" w:styleId="Default">
    <w:name w:val="Default"/>
    <w:rsid w:val="00436E31"/>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6435">
      <w:bodyDiv w:val="1"/>
      <w:marLeft w:val="0"/>
      <w:marRight w:val="0"/>
      <w:marTop w:val="0"/>
      <w:marBottom w:val="0"/>
      <w:divBdr>
        <w:top w:val="none" w:sz="0" w:space="0" w:color="auto"/>
        <w:left w:val="none" w:sz="0" w:space="0" w:color="auto"/>
        <w:bottom w:val="none" w:sz="0" w:space="0" w:color="auto"/>
        <w:right w:val="none" w:sz="0" w:space="0" w:color="auto"/>
      </w:divBdr>
      <w:divsChild>
        <w:div w:id="1349675994">
          <w:marLeft w:val="0"/>
          <w:marRight w:val="0"/>
          <w:marTop w:val="0"/>
          <w:marBottom w:val="0"/>
          <w:divBdr>
            <w:top w:val="none" w:sz="0" w:space="0" w:color="auto"/>
            <w:left w:val="none" w:sz="0" w:space="0" w:color="auto"/>
            <w:bottom w:val="none" w:sz="0" w:space="0" w:color="auto"/>
            <w:right w:val="none" w:sz="0" w:space="0" w:color="auto"/>
          </w:divBdr>
        </w:div>
        <w:div w:id="1607497930">
          <w:marLeft w:val="0"/>
          <w:marRight w:val="0"/>
          <w:marTop w:val="0"/>
          <w:marBottom w:val="0"/>
          <w:divBdr>
            <w:top w:val="none" w:sz="0" w:space="0" w:color="auto"/>
            <w:left w:val="none" w:sz="0" w:space="0" w:color="auto"/>
            <w:bottom w:val="none" w:sz="0" w:space="0" w:color="auto"/>
            <w:right w:val="none" w:sz="0" w:space="0" w:color="auto"/>
          </w:divBdr>
          <w:divsChild>
            <w:div w:id="2081712191">
              <w:marLeft w:val="0"/>
              <w:marRight w:val="0"/>
              <w:marTop w:val="0"/>
              <w:marBottom w:val="0"/>
              <w:divBdr>
                <w:top w:val="none" w:sz="0" w:space="0" w:color="auto"/>
                <w:left w:val="none" w:sz="0" w:space="0" w:color="auto"/>
                <w:bottom w:val="none" w:sz="0" w:space="0" w:color="auto"/>
                <w:right w:val="none" w:sz="0" w:space="0" w:color="auto"/>
              </w:divBdr>
              <w:divsChild>
                <w:div w:id="11664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98032">
      <w:bodyDiv w:val="1"/>
      <w:marLeft w:val="0"/>
      <w:marRight w:val="0"/>
      <w:marTop w:val="0"/>
      <w:marBottom w:val="0"/>
      <w:divBdr>
        <w:top w:val="none" w:sz="0" w:space="0" w:color="auto"/>
        <w:left w:val="none" w:sz="0" w:space="0" w:color="auto"/>
        <w:bottom w:val="none" w:sz="0" w:space="0" w:color="auto"/>
        <w:right w:val="none" w:sz="0" w:space="0" w:color="auto"/>
      </w:divBdr>
    </w:div>
    <w:div w:id="1405906862">
      <w:bodyDiv w:val="1"/>
      <w:marLeft w:val="0"/>
      <w:marRight w:val="0"/>
      <w:marTop w:val="0"/>
      <w:marBottom w:val="0"/>
      <w:divBdr>
        <w:top w:val="none" w:sz="0" w:space="0" w:color="auto"/>
        <w:left w:val="none" w:sz="0" w:space="0" w:color="auto"/>
        <w:bottom w:val="none" w:sz="0" w:space="0" w:color="auto"/>
        <w:right w:val="none" w:sz="0" w:space="0" w:color="auto"/>
      </w:divBdr>
      <w:divsChild>
        <w:div w:id="640353149">
          <w:marLeft w:val="0"/>
          <w:marRight w:val="0"/>
          <w:marTop w:val="0"/>
          <w:marBottom w:val="0"/>
          <w:divBdr>
            <w:top w:val="none" w:sz="0" w:space="0" w:color="auto"/>
            <w:left w:val="none" w:sz="0" w:space="0" w:color="auto"/>
            <w:bottom w:val="none" w:sz="0" w:space="0" w:color="auto"/>
            <w:right w:val="none" w:sz="0" w:space="0" w:color="auto"/>
          </w:divBdr>
          <w:divsChild>
            <w:div w:id="1663775235">
              <w:marLeft w:val="0"/>
              <w:marRight w:val="0"/>
              <w:marTop w:val="0"/>
              <w:marBottom w:val="0"/>
              <w:divBdr>
                <w:top w:val="none" w:sz="0" w:space="0" w:color="auto"/>
                <w:left w:val="none" w:sz="0" w:space="0" w:color="auto"/>
                <w:bottom w:val="none" w:sz="0" w:space="0" w:color="auto"/>
                <w:right w:val="none" w:sz="0" w:space="0" w:color="auto"/>
              </w:divBdr>
            </w:div>
          </w:divsChild>
        </w:div>
        <w:div w:id="1925721217">
          <w:marLeft w:val="0"/>
          <w:marRight w:val="0"/>
          <w:marTop w:val="0"/>
          <w:marBottom w:val="0"/>
          <w:divBdr>
            <w:top w:val="none" w:sz="0" w:space="0" w:color="auto"/>
            <w:left w:val="none" w:sz="0" w:space="0" w:color="auto"/>
            <w:bottom w:val="none" w:sz="0" w:space="0" w:color="auto"/>
            <w:right w:val="none" w:sz="0" w:space="0" w:color="auto"/>
          </w:divBdr>
          <w:divsChild>
            <w:div w:id="8146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591">
      <w:bodyDiv w:val="1"/>
      <w:marLeft w:val="0"/>
      <w:marRight w:val="0"/>
      <w:marTop w:val="0"/>
      <w:marBottom w:val="0"/>
      <w:divBdr>
        <w:top w:val="none" w:sz="0" w:space="0" w:color="auto"/>
        <w:left w:val="none" w:sz="0" w:space="0" w:color="auto"/>
        <w:bottom w:val="none" w:sz="0" w:space="0" w:color="auto"/>
        <w:right w:val="none" w:sz="0" w:space="0" w:color="auto"/>
      </w:divBdr>
      <w:divsChild>
        <w:div w:id="464155072">
          <w:marLeft w:val="0"/>
          <w:marRight w:val="0"/>
          <w:marTop w:val="0"/>
          <w:marBottom w:val="0"/>
          <w:divBdr>
            <w:top w:val="none" w:sz="0" w:space="0" w:color="auto"/>
            <w:left w:val="none" w:sz="0" w:space="0" w:color="auto"/>
            <w:bottom w:val="none" w:sz="0" w:space="0" w:color="auto"/>
            <w:right w:val="none" w:sz="0" w:space="0" w:color="auto"/>
          </w:divBdr>
          <w:divsChild>
            <w:div w:id="1055272447">
              <w:marLeft w:val="0"/>
              <w:marRight w:val="0"/>
              <w:marTop w:val="0"/>
              <w:marBottom w:val="0"/>
              <w:divBdr>
                <w:top w:val="none" w:sz="0" w:space="0" w:color="auto"/>
                <w:left w:val="none" w:sz="0" w:space="0" w:color="auto"/>
                <w:bottom w:val="none" w:sz="0" w:space="0" w:color="auto"/>
                <w:right w:val="none" w:sz="0" w:space="0" w:color="auto"/>
              </w:divBdr>
            </w:div>
          </w:divsChild>
        </w:div>
        <w:div w:id="2073118163">
          <w:marLeft w:val="0"/>
          <w:marRight w:val="0"/>
          <w:marTop w:val="0"/>
          <w:marBottom w:val="0"/>
          <w:divBdr>
            <w:top w:val="none" w:sz="0" w:space="0" w:color="auto"/>
            <w:left w:val="none" w:sz="0" w:space="0" w:color="auto"/>
            <w:bottom w:val="none" w:sz="0" w:space="0" w:color="auto"/>
            <w:right w:val="none" w:sz="0" w:space="0" w:color="auto"/>
          </w:divBdr>
          <w:divsChild>
            <w:div w:id="9370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ies.vpfa.fsu.edu/policies-and-procedures/general-university/continuity-operations-planning-coo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ma.gov/robert-t-stafford-disaster-relief-and-emergency-assistance-act-public-law-93-288-amended" TargetMode="External"/><Relationship Id="rId5" Type="http://schemas.openxmlformats.org/officeDocument/2006/relationships/styles" Target="styles.xml"/><Relationship Id="rId10" Type="http://schemas.openxmlformats.org/officeDocument/2006/relationships/hyperlink" Target="http://www.leg.state.fl.us/Statutes/index.cfm?App_mode=Display_Statute&amp;URL=Ch0252/titl0252.htm" TargetMode="External"/><Relationship Id="rId4" Type="http://schemas.openxmlformats.org/officeDocument/2006/relationships/numbering" Target="numbering.xml"/><Relationship Id="rId9" Type="http://schemas.openxmlformats.org/officeDocument/2006/relationships/hyperlink" Target="http://www.flsenate.gov/Laws/Statutes/2012/Chapter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741C2FF7F94041B07C7C2FFAEB77CA" ma:contentTypeVersion="11" ma:contentTypeDescription="Create a new document." ma:contentTypeScope="" ma:versionID="f96f09daf9b3e609dc3632e4930f9a5f">
  <xsd:schema xmlns:xsd="http://www.w3.org/2001/XMLSchema" xmlns:xs="http://www.w3.org/2001/XMLSchema" xmlns:p="http://schemas.microsoft.com/office/2006/metadata/properties" xmlns:ns2="63e06ae2-ece1-4aaa-9d51-5b7f666b358d" xmlns:ns3="754afd9c-c314-42d9-9128-c9c6f96b0cc0" targetNamespace="http://schemas.microsoft.com/office/2006/metadata/properties" ma:root="true" ma:fieldsID="05a7abee8e9a7994387025fc788d1970" ns2:_="" ns3:_="">
    <xsd:import namespace="63e06ae2-ece1-4aaa-9d51-5b7f666b358d"/>
    <xsd:import namespace="754afd9c-c314-42d9-9128-c9c6f96b0c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06ae2-ece1-4aaa-9d51-5b7f666b3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afd9c-c314-42d9-9128-c9c6f96b0c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A7BFF-1E8D-4F40-9738-ABF2AAF04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792AE0-5CF7-4302-B634-09B20D72251C}">
  <ds:schemaRefs>
    <ds:schemaRef ds:uri="http://schemas.microsoft.com/sharepoint/v3/contenttype/forms"/>
  </ds:schemaRefs>
</ds:datastoreItem>
</file>

<file path=customXml/itemProps3.xml><?xml version="1.0" encoding="utf-8"?>
<ds:datastoreItem xmlns:ds="http://schemas.openxmlformats.org/officeDocument/2006/customXml" ds:itemID="{55DFA992-E189-4B14-A723-0B46A6803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06ae2-ece1-4aaa-9d51-5b7f666b358d"/>
    <ds:schemaRef ds:uri="754afd9c-c314-42d9-9128-c9c6f96b0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Sommerhoff</dc:creator>
  <cp:keywords/>
  <dc:description/>
  <cp:lastModifiedBy>Shelley Lopez</cp:lastModifiedBy>
  <cp:revision>3</cp:revision>
  <cp:lastPrinted>2022-03-07T20:50:00Z</cp:lastPrinted>
  <dcterms:created xsi:type="dcterms:W3CDTF">2022-03-24T13:27:00Z</dcterms:created>
  <dcterms:modified xsi:type="dcterms:W3CDTF">2022-03-25T12:39:00Z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0x010100B2741C2FF7F94041B07C7C2FFAEB77CA</vt:lpwstr>
  </property>
</Properties>
</file>